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6B21" w14:textId="617C5DE5" w:rsidR="00E92132" w:rsidRDefault="00E92132" w:rsidP="00767B10">
      <w:pPr>
        <w:pStyle w:val="Heading2"/>
        <w:spacing w:after="120"/>
        <w:rPr>
          <w:rStyle w:val="Heading1Char"/>
          <w:b/>
          <w:sz w:val="34"/>
          <w:szCs w:val="26"/>
        </w:rPr>
      </w:pPr>
      <w:r>
        <w:rPr>
          <w:rStyle w:val="Heading1Char"/>
          <w:b/>
          <w:sz w:val="34"/>
          <w:szCs w:val="26"/>
        </w:rPr>
        <w:t>CONTEXT</w:t>
      </w:r>
    </w:p>
    <w:p w14:paraId="6279FC04" w14:textId="5FCAE131" w:rsidR="00856E1C" w:rsidRDefault="00B34316" w:rsidP="00084186">
      <w:pPr>
        <w:pStyle w:val="Heading2"/>
        <w:spacing w:after="120"/>
        <w:rPr>
          <w:rFonts w:asciiTheme="minorHAnsi" w:eastAsia="Times New Roman" w:hAnsiTheme="minorHAnsi" w:cs="Times New Roman"/>
          <w:bCs/>
          <w:iCs w:val="0"/>
          <w:color w:val="000000"/>
          <w:sz w:val="20"/>
          <w:szCs w:val="22"/>
        </w:rPr>
      </w:pPr>
      <w:r>
        <w:rPr>
          <w:rFonts w:asciiTheme="minorHAnsi" w:eastAsia="Times New Roman" w:hAnsiTheme="minorHAnsi" w:cs="Times New Roman"/>
          <w:bCs/>
          <w:iCs w:val="0"/>
          <w:color w:val="000000"/>
          <w:sz w:val="20"/>
          <w:szCs w:val="22"/>
        </w:rPr>
        <w:t>As from</w:t>
      </w:r>
      <w:r w:rsidR="00856E1C">
        <w:rPr>
          <w:rFonts w:asciiTheme="minorHAnsi" w:eastAsia="Times New Roman" w:hAnsiTheme="minorHAnsi" w:cs="Times New Roman"/>
          <w:bCs/>
          <w:iCs w:val="0"/>
          <w:color w:val="000000"/>
          <w:sz w:val="20"/>
          <w:szCs w:val="22"/>
        </w:rPr>
        <w:t xml:space="preserve"> October 1</w:t>
      </w:r>
      <w:r w:rsidR="00856E1C" w:rsidRPr="00856E1C">
        <w:rPr>
          <w:rFonts w:asciiTheme="minorHAnsi" w:eastAsia="Times New Roman" w:hAnsiTheme="minorHAnsi" w:cs="Times New Roman"/>
          <w:bCs/>
          <w:iCs w:val="0"/>
          <w:color w:val="000000"/>
          <w:sz w:val="20"/>
          <w:szCs w:val="22"/>
          <w:vertAlign w:val="superscript"/>
        </w:rPr>
        <w:t>st</w:t>
      </w:r>
      <w:r w:rsidR="00856E1C">
        <w:rPr>
          <w:rFonts w:asciiTheme="minorHAnsi" w:eastAsia="Times New Roman" w:hAnsiTheme="minorHAnsi" w:cs="Times New Roman"/>
          <w:bCs/>
          <w:iCs w:val="0"/>
          <w:color w:val="000000"/>
          <w:sz w:val="20"/>
          <w:szCs w:val="22"/>
        </w:rPr>
        <w:t>, 2023:</w:t>
      </w:r>
    </w:p>
    <w:p w14:paraId="08CC67A1" w14:textId="2E28D84F" w:rsidR="006D2A64" w:rsidRDefault="00084186" w:rsidP="00084186">
      <w:pPr>
        <w:pStyle w:val="Heading2"/>
        <w:spacing w:after="120"/>
        <w:rPr>
          <w:rFonts w:asciiTheme="minorHAnsi" w:eastAsia="Times New Roman" w:hAnsiTheme="minorHAnsi" w:cs="Times New Roman"/>
          <w:b w:val="0"/>
          <w:iCs w:val="0"/>
          <w:color w:val="000000"/>
          <w:sz w:val="20"/>
          <w:szCs w:val="22"/>
        </w:rPr>
      </w:pPr>
      <w:r w:rsidRPr="00E92132">
        <w:rPr>
          <w:rFonts w:asciiTheme="minorHAnsi" w:eastAsia="Times New Roman" w:hAnsiTheme="minorHAnsi" w:cs="Times New Roman"/>
          <w:bCs/>
          <w:iCs w:val="0"/>
          <w:color w:val="000000"/>
          <w:sz w:val="20"/>
          <w:szCs w:val="22"/>
        </w:rPr>
        <w:t xml:space="preserve">The existing ZTP Physical and ZTP Notional Trading Services </w:t>
      </w:r>
      <w:r w:rsidR="00DC6A12">
        <w:rPr>
          <w:rFonts w:asciiTheme="minorHAnsi" w:eastAsia="Times New Roman" w:hAnsiTheme="minorHAnsi" w:cs="Times New Roman"/>
          <w:bCs/>
          <w:iCs w:val="0"/>
          <w:color w:val="000000"/>
          <w:sz w:val="20"/>
          <w:szCs w:val="22"/>
        </w:rPr>
        <w:t xml:space="preserve">will be merged </w:t>
      </w:r>
      <w:r w:rsidRPr="00E92132">
        <w:rPr>
          <w:rFonts w:asciiTheme="minorHAnsi" w:eastAsia="Times New Roman" w:hAnsiTheme="minorHAnsi" w:cs="Times New Roman"/>
          <w:bCs/>
          <w:iCs w:val="0"/>
          <w:color w:val="000000"/>
          <w:sz w:val="20"/>
          <w:szCs w:val="22"/>
        </w:rPr>
        <w:t>into a single ZTP Trading Service.</w:t>
      </w:r>
      <w:r>
        <w:rPr>
          <w:rFonts w:asciiTheme="minorHAnsi" w:eastAsia="Times New Roman" w:hAnsiTheme="minorHAnsi" w:cs="Times New Roman"/>
          <w:b w:val="0"/>
          <w:iCs w:val="0"/>
          <w:color w:val="000000"/>
          <w:sz w:val="20"/>
          <w:szCs w:val="22"/>
        </w:rPr>
        <w:t xml:space="preserve"> </w:t>
      </w:r>
      <w:r w:rsidRPr="00084186">
        <w:rPr>
          <w:rFonts w:asciiTheme="minorHAnsi" w:eastAsia="Times New Roman" w:hAnsiTheme="minorHAnsi" w:cs="Times New Roman"/>
          <w:b w:val="0"/>
          <w:iCs w:val="0"/>
          <w:color w:val="000000"/>
          <w:sz w:val="20"/>
          <w:szCs w:val="22"/>
        </w:rPr>
        <w:t>This reduces complexity and concentrates trading activity, aiming at</w:t>
      </w:r>
      <w:r>
        <w:rPr>
          <w:rFonts w:asciiTheme="minorHAnsi" w:eastAsia="Times New Roman" w:hAnsiTheme="minorHAnsi" w:cs="Times New Roman"/>
          <w:b w:val="0"/>
          <w:iCs w:val="0"/>
          <w:color w:val="000000"/>
          <w:sz w:val="20"/>
          <w:szCs w:val="22"/>
        </w:rPr>
        <w:t xml:space="preserve"> </w:t>
      </w:r>
      <w:r w:rsidRPr="00084186">
        <w:rPr>
          <w:rFonts w:asciiTheme="minorHAnsi" w:eastAsia="Times New Roman" w:hAnsiTheme="minorHAnsi" w:cs="Times New Roman"/>
          <w:b w:val="0"/>
          <w:iCs w:val="0"/>
          <w:color w:val="000000"/>
          <w:sz w:val="20"/>
          <w:szCs w:val="22"/>
        </w:rPr>
        <w:t>simplifying trading in the BeLux market area and contributing to improved liquidity.</w:t>
      </w:r>
    </w:p>
    <w:p w14:paraId="5BECB603" w14:textId="052DFDDB" w:rsidR="00CC1061" w:rsidRDefault="00567DE3" w:rsidP="00084186">
      <w:pPr>
        <w:pStyle w:val="Heading2"/>
        <w:spacing w:after="120"/>
        <w:rPr>
          <w:rFonts w:asciiTheme="minorHAnsi" w:eastAsia="Times New Roman" w:hAnsiTheme="minorHAnsi" w:cs="Times New Roman"/>
          <w:b w:val="0"/>
          <w:iCs w:val="0"/>
          <w:color w:val="000000"/>
          <w:sz w:val="20"/>
          <w:szCs w:val="22"/>
        </w:rPr>
      </w:pPr>
      <w:r w:rsidRPr="00567DE3">
        <w:rPr>
          <w:rFonts w:asciiTheme="minorHAnsi" w:eastAsia="Times New Roman" w:hAnsiTheme="minorHAnsi" w:cs="Times New Roman"/>
          <w:bCs/>
          <w:iCs w:val="0"/>
          <w:color w:val="000000"/>
          <w:sz w:val="20"/>
          <w:szCs w:val="22"/>
        </w:rPr>
        <w:t>Stop of the Imbalance Transfer Service and Imbalance Pooling Service.</w:t>
      </w:r>
      <w:r w:rsidRPr="00567DE3">
        <w:rPr>
          <w:bCs/>
        </w:rPr>
        <w:t xml:space="preserve"> </w:t>
      </w:r>
      <w:r w:rsidR="006D2A64" w:rsidRPr="006D2A64">
        <w:rPr>
          <w:rFonts w:asciiTheme="minorHAnsi" w:eastAsia="Times New Roman" w:hAnsiTheme="minorHAnsi" w:cs="Times New Roman"/>
          <w:b w:val="0"/>
          <w:iCs w:val="0"/>
          <w:color w:val="000000"/>
          <w:sz w:val="20"/>
          <w:szCs w:val="22"/>
        </w:rPr>
        <w:t>By merging the ZTP Physical and the ZTP Notional Trading Services into the ZTP Trading Services, the Imbalance Transfer Service and the Imbalance Pooling Service, offered by Fluxys Belgium, will become obsolete and will no longer exists.</w:t>
      </w:r>
    </w:p>
    <w:p w14:paraId="37432958" w14:textId="129792F0" w:rsidR="00084186" w:rsidRDefault="00CC1061" w:rsidP="00084186">
      <w:pPr>
        <w:pStyle w:val="Heading2"/>
        <w:spacing w:after="120"/>
        <w:rPr>
          <w:rFonts w:asciiTheme="minorHAnsi" w:eastAsia="Times New Roman" w:hAnsiTheme="minorHAnsi" w:cs="Times New Roman"/>
          <w:b w:val="0"/>
          <w:iCs w:val="0"/>
          <w:color w:val="000000"/>
          <w:sz w:val="20"/>
          <w:szCs w:val="22"/>
        </w:rPr>
      </w:pPr>
      <w:r w:rsidRPr="00CC1061">
        <w:rPr>
          <w:rFonts w:asciiTheme="minorHAnsi" w:eastAsia="Times New Roman" w:hAnsiTheme="minorHAnsi" w:cs="Times New Roman"/>
          <w:b w:val="0"/>
          <w:iCs w:val="0"/>
          <w:color w:val="000000"/>
          <w:sz w:val="20"/>
          <w:szCs w:val="22"/>
        </w:rPr>
        <w:t xml:space="preserve">The </w:t>
      </w:r>
      <w:r w:rsidRPr="00B34316">
        <w:rPr>
          <w:rFonts w:asciiTheme="minorHAnsi" w:eastAsia="Times New Roman" w:hAnsiTheme="minorHAnsi" w:cs="Times New Roman"/>
          <w:bCs/>
          <w:iCs w:val="0"/>
          <w:color w:val="000000"/>
          <w:sz w:val="20"/>
          <w:szCs w:val="22"/>
        </w:rPr>
        <w:t>Imbalance Pooling Service offered by Balansys</w:t>
      </w:r>
      <w:r w:rsidRPr="00CC1061">
        <w:rPr>
          <w:rFonts w:asciiTheme="minorHAnsi" w:eastAsia="Times New Roman" w:hAnsiTheme="minorHAnsi" w:cs="Times New Roman"/>
          <w:b w:val="0"/>
          <w:iCs w:val="0"/>
          <w:color w:val="000000"/>
          <w:sz w:val="20"/>
          <w:szCs w:val="22"/>
        </w:rPr>
        <w:t xml:space="preserve"> still allows to transfer all imbalances from one Network User to another. For the avoidance of doubt, </w:t>
      </w:r>
      <w:r w:rsidRPr="00B34316">
        <w:rPr>
          <w:rFonts w:asciiTheme="minorHAnsi" w:eastAsia="Times New Roman" w:hAnsiTheme="minorHAnsi" w:cs="Times New Roman"/>
          <w:bCs/>
          <w:iCs w:val="0"/>
          <w:color w:val="000000"/>
          <w:sz w:val="20"/>
          <w:szCs w:val="22"/>
        </w:rPr>
        <w:t>Implicit allocation</w:t>
      </w:r>
      <w:r w:rsidRPr="00CC1061">
        <w:rPr>
          <w:rFonts w:asciiTheme="minorHAnsi" w:eastAsia="Times New Roman" w:hAnsiTheme="minorHAnsi" w:cs="Times New Roman"/>
          <w:b w:val="0"/>
          <w:iCs w:val="0"/>
          <w:color w:val="000000"/>
          <w:sz w:val="20"/>
          <w:szCs w:val="22"/>
        </w:rPr>
        <w:t xml:space="preserve"> of Entry and Exit Services on Zeebrugge IP </w:t>
      </w:r>
      <w:r w:rsidRPr="00DC6A12">
        <w:rPr>
          <w:rFonts w:asciiTheme="minorHAnsi" w:eastAsia="Times New Roman" w:hAnsiTheme="minorHAnsi" w:cs="Times New Roman"/>
          <w:bCs/>
          <w:iCs w:val="0"/>
          <w:color w:val="000000"/>
          <w:sz w:val="20"/>
          <w:szCs w:val="22"/>
        </w:rPr>
        <w:t>will continue</w:t>
      </w:r>
      <w:r w:rsidRPr="00CC1061">
        <w:rPr>
          <w:rFonts w:asciiTheme="minorHAnsi" w:eastAsia="Times New Roman" w:hAnsiTheme="minorHAnsi" w:cs="Times New Roman"/>
          <w:b w:val="0"/>
          <w:iCs w:val="0"/>
          <w:color w:val="000000"/>
          <w:sz w:val="20"/>
          <w:szCs w:val="22"/>
        </w:rPr>
        <w:t xml:space="preserve"> to be provided but will no longer be done under the Imbalance Transfer Service</w:t>
      </w:r>
    </w:p>
    <w:p w14:paraId="74841B6F" w14:textId="1B97EE4C" w:rsidR="007424A4" w:rsidRPr="00383594" w:rsidRDefault="003D4EF0" w:rsidP="00767B10">
      <w:pPr>
        <w:pStyle w:val="Heading2"/>
        <w:spacing w:after="120"/>
        <w:rPr>
          <w:rStyle w:val="Heading1Char"/>
          <w:b/>
          <w:sz w:val="34"/>
          <w:szCs w:val="26"/>
        </w:rPr>
      </w:pPr>
      <w:r>
        <w:rPr>
          <w:rStyle w:val="Heading1Char"/>
          <w:b/>
          <w:sz w:val="34"/>
          <w:szCs w:val="26"/>
        </w:rPr>
        <w:t xml:space="preserve">IMPACT ON </w:t>
      </w:r>
      <w:r w:rsidR="004C3491" w:rsidRPr="00383594">
        <w:rPr>
          <w:rStyle w:val="Heading1Char"/>
          <w:b/>
          <w:sz w:val="34"/>
          <w:szCs w:val="26"/>
        </w:rPr>
        <w:t>NOMINATIONS</w:t>
      </w:r>
    </w:p>
    <w:p w14:paraId="0B1D5C7A" w14:textId="20B7D7E9" w:rsidR="007424A4" w:rsidRPr="00383594" w:rsidRDefault="003868FC" w:rsidP="00A60766">
      <w:pPr>
        <w:pStyle w:val="BodyText"/>
        <w:spacing w:line="264" w:lineRule="auto"/>
        <w:jc w:val="both"/>
        <w:rPr>
          <w:lang w:val="en-GB"/>
        </w:rPr>
      </w:pPr>
      <w:r>
        <w:rPr>
          <w:lang w:val="en-GB"/>
        </w:rPr>
        <w:t>The EIC-code and the EDIGAS-code will conti</w:t>
      </w:r>
      <w:r w:rsidR="00342830">
        <w:rPr>
          <w:lang w:val="en-GB"/>
        </w:rPr>
        <w:t xml:space="preserve">nue to be used to nominate on the </w:t>
      </w:r>
      <w:r w:rsidR="00A734FE">
        <w:rPr>
          <w:lang w:val="en-GB"/>
        </w:rPr>
        <w:t xml:space="preserve">point </w:t>
      </w:r>
      <w:r w:rsidR="00342830">
        <w:rPr>
          <w:lang w:val="en-GB"/>
        </w:rPr>
        <w:t xml:space="preserve">Zeebrugge. </w:t>
      </w:r>
    </w:p>
    <w:p w14:paraId="19A60F97" w14:textId="77777777" w:rsidR="00A60766" w:rsidRDefault="00A60766" w:rsidP="00767B10">
      <w:pPr>
        <w:pStyle w:val="BodyText"/>
        <w:spacing w:line="264" w:lineRule="auto"/>
        <w:rPr>
          <w:lang w:val="en-GB"/>
        </w:rPr>
      </w:pPr>
    </w:p>
    <w:p w14:paraId="52917138" w14:textId="7D630EAD" w:rsidR="00DA4543" w:rsidRPr="00900CF9" w:rsidRDefault="00DA4543" w:rsidP="00A60766">
      <w:pPr>
        <w:pStyle w:val="BodyText"/>
        <w:spacing w:line="264" w:lineRule="auto"/>
        <w:jc w:val="both"/>
        <w:rPr>
          <w:b/>
          <w:bCs/>
          <w:u w:val="single"/>
          <w:lang w:val="en-GB"/>
        </w:rPr>
      </w:pPr>
      <w:r w:rsidRPr="00900CF9">
        <w:rPr>
          <w:b/>
          <w:bCs/>
          <w:u w:val="single"/>
          <w:lang w:val="en-GB"/>
        </w:rPr>
        <w:t>TODAY</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01"/>
        <w:gridCol w:w="1679"/>
        <w:gridCol w:w="2274"/>
      </w:tblGrid>
      <w:tr w:rsidR="00B91B79" w:rsidRPr="00DA50EB" w14:paraId="33752C42" w14:textId="77777777" w:rsidTr="00D87C2B">
        <w:trPr>
          <w:trHeight w:val="369"/>
          <w:jc w:val="center"/>
        </w:trPr>
        <w:tc>
          <w:tcPr>
            <w:tcW w:w="2552" w:type="dxa"/>
            <w:shd w:val="clear" w:color="auto" w:fill="0085CA" w:themeFill="accent5"/>
          </w:tcPr>
          <w:p w14:paraId="690AE891" w14:textId="4F102015" w:rsidR="005E2EE2" w:rsidRDefault="005E2EE2" w:rsidP="00B947B0">
            <w:pPr>
              <w:spacing w:after="0"/>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Point Name</w:t>
            </w:r>
          </w:p>
        </w:tc>
        <w:tc>
          <w:tcPr>
            <w:tcW w:w="2001" w:type="dxa"/>
            <w:shd w:val="clear" w:color="auto" w:fill="0085CA" w:themeFill="accent5"/>
            <w:vAlign w:val="center"/>
          </w:tcPr>
          <w:p w14:paraId="1A9ED208" w14:textId="35C887B5" w:rsidR="00063F56" w:rsidRPr="00AA079A" w:rsidRDefault="00063F56">
            <w:pPr>
              <w:spacing w:after="0"/>
              <w:jc w:val="center"/>
              <w:rPr>
                <w:rFonts w:ascii="Century Gothic" w:hAnsi="Century Gothic"/>
                <w:b/>
                <w:color w:val="FFFFFF" w:themeColor="background1"/>
                <w:sz w:val="18"/>
                <w:szCs w:val="18"/>
              </w:rPr>
            </w:pPr>
            <w:r w:rsidRPr="00AA079A">
              <w:rPr>
                <w:rFonts w:ascii="Century Gothic" w:hAnsi="Century Gothic"/>
                <w:b/>
                <w:color w:val="FFFFFF" w:themeColor="background1"/>
                <w:sz w:val="18"/>
                <w:szCs w:val="18"/>
              </w:rPr>
              <w:t>Nomination Reference</w:t>
            </w:r>
          </w:p>
        </w:tc>
        <w:tc>
          <w:tcPr>
            <w:tcW w:w="1679" w:type="dxa"/>
            <w:shd w:val="clear" w:color="auto" w:fill="0085CA" w:themeFill="accent5"/>
          </w:tcPr>
          <w:p w14:paraId="495C3549" w14:textId="77777777" w:rsidR="00063F56" w:rsidRPr="00AA079A" w:rsidRDefault="00063F56">
            <w:pPr>
              <w:spacing w:after="0"/>
              <w:jc w:val="center"/>
              <w:rPr>
                <w:rFonts w:ascii="Century Gothic" w:hAnsi="Century Gothic"/>
                <w:b/>
                <w:color w:val="FFFFFF" w:themeColor="background1"/>
                <w:sz w:val="18"/>
                <w:szCs w:val="18"/>
              </w:rPr>
            </w:pPr>
            <w:r w:rsidRPr="00AA079A">
              <w:rPr>
                <w:rFonts w:ascii="Century Gothic" w:hAnsi="Century Gothic"/>
                <w:b/>
                <w:color w:val="FFFFFF" w:themeColor="background1"/>
                <w:sz w:val="18"/>
                <w:szCs w:val="18"/>
              </w:rPr>
              <w:t>Internal code</w:t>
            </w:r>
          </w:p>
        </w:tc>
        <w:tc>
          <w:tcPr>
            <w:tcW w:w="2274" w:type="dxa"/>
            <w:shd w:val="clear" w:color="auto" w:fill="0085CA" w:themeFill="accent5"/>
          </w:tcPr>
          <w:p w14:paraId="71751360" w14:textId="77777777" w:rsidR="00063F56" w:rsidRPr="00AA079A" w:rsidRDefault="00063F56">
            <w:pPr>
              <w:spacing w:after="0"/>
              <w:jc w:val="center"/>
              <w:rPr>
                <w:rFonts w:ascii="Century Gothic" w:hAnsi="Century Gothic"/>
                <w:b/>
                <w:color w:val="FFFFFF" w:themeColor="background1"/>
                <w:sz w:val="18"/>
                <w:szCs w:val="18"/>
              </w:rPr>
            </w:pPr>
            <w:r w:rsidRPr="00AA079A">
              <w:rPr>
                <w:rFonts w:ascii="Century Gothic" w:hAnsi="Century Gothic"/>
                <w:b/>
                <w:color w:val="FFFFFF" w:themeColor="background1"/>
                <w:sz w:val="18"/>
                <w:szCs w:val="18"/>
              </w:rPr>
              <w:t>External code</w:t>
            </w:r>
          </w:p>
        </w:tc>
      </w:tr>
      <w:tr w:rsidR="00063F56" w14:paraId="58FF09A1" w14:textId="77777777" w:rsidTr="00D87C2B">
        <w:trPr>
          <w:trHeight w:val="848"/>
          <w:jc w:val="center"/>
        </w:trPr>
        <w:tc>
          <w:tcPr>
            <w:tcW w:w="2552" w:type="dxa"/>
            <w:vMerge w:val="restart"/>
            <w:vAlign w:val="center"/>
          </w:tcPr>
          <w:p w14:paraId="7BB7A23D" w14:textId="77777777" w:rsidR="005E2EE2" w:rsidRPr="00B91B79" w:rsidRDefault="005E2EE2" w:rsidP="00B947B0">
            <w:pPr>
              <w:spacing w:after="0"/>
              <w:jc w:val="center"/>
              <w:rPr>
                <w:rFonts w:ascii="Century Gothic" w:hAnsi="Century Gothic"/>
                <w:sz w:val="18"/>
                <w:szCs w:val="18"/>
                <w:lang w:val="de-DE"/>
              </w:rPr>
            </w:pPr>
            <w:r w:rsidRPr="00B91B79">
              <w:rPr>
                <w:rFonts w:ascii="Century Gothic" w:hAnsi="Century Gothic"/>
                <w:sz w:val="18"/>
                <w:szCs w:val="18"/>
                <w:lang w:val="de-DE"/>
              </w:rPr>
              <w:t>Zeebrugge</w:t>
            </w:r>
          </w:p>
          <w:p w14:paraId="28F494EA" w14:textId="77777777" w:rsidR="00E4130C" w:rsidRPr="00B91B79" w:rsidRDefault="00BA44A5" w:rsidP="00E4130C">
            <w:pPr>
              <w:spacing w:after="0"/>
              <w:jc w:val="center"/>
              <w:rPr>
                <w:rFonts w:ascii="Century Gothic" w:hAnsi="Century Gothic"/>
                <w:sz w:val="18"/>
                <w:szCs w:val="18"/>
                <w:lang w:val="de-DE"/>
              </w:rPr>
            </w:pPr>
            <w:r w:rsidRPr="00B91B79">
              <w:rPr>
                <w:rFonts w:ascii="Century Gothic" w:hAnsi="Century Gothic"/>
                <w:sz w:val="18"/>
                <w:szCs w:val="18"/>
                <w:lang w:val="de-DE"/>
              </w:rPr>
              <w:t xml:space="preserve">EIC: </w:t>
            </w:r>
            <w:r w:rsidR="00430FA3" w:rsidRPr="00B91B79">
              <w:rPr>
                <w:rFonts w:ascii="Century Gothic" w:hAnsi="Century Gothic"/>
                <w:sz w:val="18"/>
                <w:szCs w:val="18"/>
                <w:lang w:val="de-DE"/>
              </w:rPr>
              <w:t>21Z0000000000090</w:t>
            </w:r>
          </w:p>
          <w:p w14:paraId="5977D915" w14:textId="0E13E61C" w:rsidR="005E2EE2" w:rsidRPr="00B91B79" w:rsidRDefault="00E4130C" w:rsidP="00B947B0">
            <w:pPr>
              <w:spacing w:after="0"/>
              <w:jc w:val="center"/>
              <w:rPr>
                <w:rFonts w:ascii="Century Gothic" w:hAnsi="Century Gothic"/>
                <w:sz w:val="18"/>
                <w:szCs w:val="18"/>
                <w:lang w:val="de-DE"/>
              </w:rPr>
            </w:pPr>
            <w:r w:rsidRPr="00B91B79">
              <w:rPr>
                <w:rFonts w:ascii="Century Gothic" w:hAnsi="Century Gothic"/>
                <w:sz w:val="18"/>
                <w:szCs w:val="18"/>
                <w:lang w:val="de-DE"/>
              </w:rPr>
              <w:t>EDIGAS: ZBGHUB</w:t>
            </w:r>
          </w:p>
        </w:tc>
        <w:tc>
          <w:tcPr>
            <w:tcW w:w="2001" w:type="dxa"/>
            <w:vAlign w:val="center"/>
          </w:tcPr>
          <w:p w14:paraId="44C54A27" w14:textId="4631F6F2" w:rsidR="00063F56" w:rsidRPr="00D87C2B" w:rsidRDefault="00047B73" w:rsidP="00B947B0">
            <w:pPr>
              <w:spacing w:after="0"/>
              <w:jc w:val="center"/>
              <w:rPr>
                <w:rFonts w:ascii="Century Gothic" w:hAnsi="Century Gothic"/>
                <w:b/>
                <w:sz w:val="18"/>
                <w:szCs w:val="18"/>
              </w:rPr>
            </w:pPr>
            <w:r w:rsidRPr="00D87C2B">
              <w:rPr>
                <w:rFonts w:ascii="Century Gothic" w:hAnsi="Century Gothic"/>
                <w:b/>
                <w:bCs/>
                <w:sz w:val="18"/>
                <w:szCs w:val="18"/>
              </w:rPr>
              <w:t>HUB</w:t>
            </w:r>
          </w:p>
          <w:p w14:paraId="312FA67C" w14:textId="5FBAA3E4" w:rsidR="00063F56" w:rsidRPr="00AA079A" w:rsidRDefault="0011410E">
            <w:pPr>
              <w:spacing w:after="0"/>
              <w:jc w:val="center"/>
              <w:rPr>
                <w:rFonts w:ascii="Century Gothic" w:hAnsi="Century Gothic"/>
                <w:b/>
                <w:sz w:val="18"/>
                <w:szCs w:val="18"/>
              </w:rPr>
            </w:pPr>
            <w:r w:rsidRPr="00AA079A">
              <w:rPr>
                <w:rFonts w:ascii="Century Gothic" w:hAnsi="Century Gothic"/>
                <w:sz w:val="18"/>
                <w:szCs w:val="18"/>
              </w:rPr>
              <w:t>HSAZBGHUB”</w:t>
            </w:r>
            <w:r>
              <w:rPr>
                <w:rFonts w:ascii="Century Gothic" w:hAnsi="Century Gothic"/>
                <w:sz w:val="18"/>
                <w:szCs w:val="18"/>
              </w:rPr>
              <w:t>XXXX</w:t>
            </w:r>
            <w:r w:rsidRPr="00AA079A">
              <w:rPr>
                <w:rFonts w:ascii="Century Gothic" w:hAnsi="Century Gothic"/>
                <w:sz w:val="18"/>
                <w:szCs w:val="18"/>
              </w:rPr>
              <w:t>”</w:t>
            </w:r>
          </w:p>
        </w:tc>
        <w:tc>
          <w:tcPr>
            <w:tcW w:w="1679" w:type="dxa"/>
            <w:vAlign w:val="center"/>
          </w:tcPr>
          <w:p w14:paraId="35A1505F" w14:textId="6BBADA18" w:rsidR="00063F56" w:rsidRPr="00537ACF" w:rsidRDefault="00063F56">
            <w:pPr>
              <w:spacing w:after="0"/>
              <w:jc w:val="center"/>
              <w:rPr>
                <w:rFonts w:ascii="Century Gothic" w:hAnsi="Century Gothic"/>
                <w:sz w:val="18"/>
                <w:szCs w:val="18"/>
              </w:rPr>
            </w:pPr>
            <w:r w:rsidRPr="00537ACF">
              <w:rPr>
                <w:rFonts w:ascii="Century Gothic" w:hAnsi="Century Gothic"/>
                <w:sz w:val="18"/>
                <w:szCs w:val="18"/>
              </w:rPr>
              <w:t>ZH”</w:t>
            </w:r>
            <w:r w:rsidR="00D87C2B">
              <w:rPr>
                <w:rFonts w:ascii="Century Gothic" w:hAnsi="Century Gothic"/>
                <w:sz w:val="18"/>
                <w:szCs w:val="18"/>
              </w:rPr>
              <w:t>ZZZZ</w:t>
            </w:r>
            <w:r w:rsidRPr="00537ACF">
              <w:rPr>
                <w:rFonts w:ascii="Century Gothic" w:hAnsi="Century Gothic"/>
                <w:sz w:val="18"/>
                <w:szCs w:val="18"/>
              </w:rPr>
              <w:t>”</w:t>
            </w:r>
          </w:p>
        </w:tc>
        <w:tc>
          <w:tcPr>
            <w:tcW w:w="2274" w:type="dxa"/>
            <w:vAlign w:val="center"/>
          </w:tcPr>
          <w:p w14:paraId="749D87DF" w14:textId="7A75BAB4" w:rsidR="00063F56" w:rsidRDefault="00063F56">
            <w:pPr>
              <w:spacing w:after="0"/>
              <w:jc w:val="center"/>
              <w:rPr>
                <w:rFonts w:ascii="Century Gothic" w:hAnsi="Century Gothic"/>
                <w:sz w:val="18"/>
                <w:szCs w:val="18"/>
              </w:rPr>
            </w:pPr>
            <w:r>
              <w:rPr>
                <w:rFonts w:ascii="Century Gothic" w:hAnsi="Century Gothic"/>
                <w:sz w:val="18"/>
                <w:szCs w:val="18"/>
              </w:rPr>
              <w:t>ZH”</w:t>
            </w:r>
            <w:r w:rsidR="00F555E8">
              <w:rPr>
                <w:rFonts w:ascii="Century Gothic" w:hAnsi="Century Gothic"/>
                <w:sz w:val="18"/>
                <w:szCs w:val="18"/>
              </w:rPr>
              <w:t>AAA</w:t>
            </w:r>
            <w:r w:rsidR="004F3087">
              <w:rPr>
                <w:rFonts w:ascii="Century Gothic" w:hAnsi="Century Gothic"/>
                <w:sz w:val="18"/>
                <w:szCs w:val="18"/>
              </w:rPr>
              <w:t>A</w:t>
            </w:r>
            <w:r>
              <w:rPr>
                <w:rFonts w:ascii="Century Gothic" w:hAnsi="Century Gothic"/>
                <w:sz w:val="18"/>
                <w:szCs w:val="18"/>
              </w:rPr>
              <w:t>”</w:t>
            </w:r>
          </w:p>
          <w:p w14:paraId="4C095240" w14:textId="14F2EB1A" w:rsidR="00063F56" w:rsidRDefault="00063F56">
            <w:pPr>
              <w:spacing w:after="0"/>
              <w:jc w:val="center"/>
              <w:rPr>
                <w:rFonts w:ascii="Century Gothic" w:hAnsi="Century Gothic"/>
                <w:sz w:val="18"/>
                <w:szCs w:val="18"/>
              </w:rPr>
            </w:pPr>
            <w:r w:rsidRPr="00AA079A">
              <w:rPr>
                <w:rFonts w:ascii="Century Gothic" w:hAnsi="Century Gothic"/>
                <w:sz w:val="18"/>
                <w:szCs w:val="18"/>
              </w:rPr>
              <w:t>FL”</w:t>
            </w:r>
            <w:r w:rsidR="00D87C2B">
              <w:rPr>
                <w:rFonts w:ascii="Century Gothic" w:hAnsi="Century Gothic"/>
                <w:sz w:val="18"/>
                <w:szCs w:val="18"/>
              </w:rPr>
              <w:t>ZZZZ</w:t>
            </w:r>
            <w:r w:rsidRPr="00AA079A">
              <w:rPr>
                <w:rFonts w:ascii="Century Gothic" w:hAnsi="Century Gothic"/>
                <w:sz w:val="18"/>
                <w:szCs w:val="18"/>
              </w:rPr>
              <w:t>”</w:t>
            </w:r>
          </w:p>
          <w:p w14:paraId="08950C21" w14:textId="35415C77" w:rsidR="00063F56" w:rsidRPr="00537ACF" w:rsidRDefault="00063F56">
            <w:pPr>
              <w:spacing w:after="0"/>
              <w:jc w:val="center"/>
              <w:rPr>
                <w:rFonts w:ascii="Century Gothic" w:hAnsi="Century Gothic"/>
                <w:sz w:val="18"/>
                <w:szCs w:val="18"/>
              </w:rPr>
            </w:pPr>
            <w:r w:rsidRPr="00AA079A">
              <w:rPr>
                <w:rFonts w:ascii="Century Gothic" w:hAnsi="Century Gothic"/>
                <w:sz w:val="18"/>
                <w:szCs w:val="18"/>
              </w:rPr>
              <w:t>EE”</w:t>
            </w:r>
            <w:r w:rsidR="00D87C2B">
              <w:rPr>
                <w:rFonts w:ascii="Century Gothic" w:hAnsi="Century Gothic"/>
                <w:sz w:val="18"/>
                <w:szCs w:val="18"/>
              </w:rPr>
              <w:t>ZZZZ</w:t>
            </w:r>
            <w:r w:rsidRPr="00AA079A">
              <w:rPr>
                <w:rFonts w:ascii="Century Gothic" w:hAnsi="Century Gothic"/>
                <w:sz w:val="18"/>
                <w:szCs w:val="18"/>
              </w:rPr>
              <w:t>”</w:t>
            </w:r>
          </w:p>
        </w:tc>
      </w:tr>
      <w:tr w:rsidR="00063F56" w:rsidRPr="00767B10" w14:paraId="0C93ADB5" w14:textId="77777777" w:rsidTr="007146CC">
        <w:trPr>
          <w:trHeight w:val="369"/>
          <w:jc w:val="center"/>
        </w:trPr>
        <w:tc>
          <w:tcPr>
            <w:tcW w:w="2552" w:type="dxa"/>
            <w:vMerge/>
            <w:vAlign w:val="center"/>
          </w:tcPr>
          <w:p w14:paraId="6D7609B9" w14:textId="77777777" w:rsidR="005E2EE2" w:rsidRPr="00AA079A" w:rsidRDefault="005E2EE2" w:rsidP="00B947B0">
            <w:pPr>
              <w:spacing w:after="0"/>
              <w:jc w:val="center"/>
              <w:rPr>
                <w:rFonts w:ascii="Century Gothic" w:hAnsi="Century Gothic"/>
                <w:sz w:val="18"/>
                <w:szCs w:val="18"/>
              </w:rPr>
            </w:pPr>
          </w:p>
        </w:tc>
        <w:tc>
          <w:tcPr>
            <w:tcW w:w="2001" w:type="dxa"/>
            <w:vAlign w:val="center"/>
          </w:tcPr>
          <w:p w14:paraId="07ABD200" w14:textId="77777777" w:rsidR="00047B73" w:rsidRPr="00F555E8" w:rsidRDefault="00047B73" w:rsidP="00B947B0">
            <w:pPr>
              <w:spacing w:after="0"/>
              <w:jc w:val="center"/>
              <w:rPr>
                <w:rFonts w:ascii="Century Gothic" w:hAnsi="Century Gothic"/>
                <w:b/>
                <w:sz w:val="18"/>
                <w:szCs w:val="18"/>
              </w:rPr>
            </w:pPr>
            <w:r w:rsidRPr="00F555E8">
              <w:rPr>
                <w:rFonts w:ascii="Century Gothic" w:hAnsi="Century Gothic"/>
                <w:b/>
                <w:sz w:val="18"/>
                <w:szCs w:val="18"/>
              </w:rPr>
              <w:t>Unbalanced</w:t>
            </w:r>
          </w:p>
          <w:p w14:paraId="4B2155CE" w14:textId="65A40903" w:rsidR="00063F56" w:rsidRPr="00AA079A" w:rsidRDefault="00D87C2B">
            <w:pPr>
              <w:spacing w:after="0"/>
              <w:jc w:val="center"/>
              <w:rPr>
                <w:rFonts w:ascii="Century Gothic" w:hAnsi="Century Gothic"/>
                <w:sz w:val="18"/>
                <w:szCs w:val="18"/>
              </w:rPr>
            </w:pPr>
            <w:r w:rsidRPr="00AA079A">
              <w:rPr>
                <w:rFonts w:ascii="Century Gothic" w:hAnsi="Century Gothic"/>
                <w:sz w:val="18"/>
                <w:szCs w:val="18"/>
              </w:rPr>
              <w:t>STAZBGHUB”</w:t>
            </w:r>
            <w:r>
              <w:rPr>
                <w:rFonts w:ascii="Century Gothic" w:hAnsi="Century Gothic"/>
                <w:sz w:val="18"/>
                <w:szCs w:val="18"/>
              </w:rPr>
              <w:t>XXXX</w:t>
            </w:r>
            <w:r w:rsidRPr="00AA079A">
              <w:rPr>
                <w:rFonts w:ascii="Century Gothic" w:hAnsi="Century Gothic"/>
                <w:sz w:val="18"/>
                <w:szCs w:val="18"/>
              </w:rPr>
              <w:t>”</w:t>
            </w:r>
          </w:p>
        </w:tc>
        <w:tc>
          <w:tcPr>
            <w:tcW w:w="1679" w:type="dxa"/>
            <w:vAlign w:val="center"/>
          </w:tcPr>
          <w:p w14:paraId="46F71512" w14:textId="0836E78B" w:rsidR="00063F56" w:rsidRPr="00AA079A" w:rsidRDefault="00063F56">
            <w:pPr>
              <w:spacing w:after="0"/>
              <w:jc w:val="center"/>
              <w:rPr>
                <w:rFonts w:ascii="Century Gothic" w:hAnsi="Century Gothic"/>
                <w:sz w:val="18"/>
                <w:szCs w:val="18"/>
              </w:rPr>
            </w:pPr>
            <w:r w:rsidRPr="00AA079A">
              <w:rPr>
                <w:rFonts w:ascii="Century Gothic" w:hAnsi="Century Gothic"/>
                <w:sz w:val="18"/>
                <w:szCs w:val="18"/>
              </w:rPr>
              <w:t>EE”</w:t>
            </w:r>
            <w:r w:rsidR="00D87C2B">
              <w:rPr>
                <w:rFonts w:ascii="Century Gothic" w:hAnsi="Century Gothic"/>
                <w:sz w:val="18"/>
                <w:szCs w:val="18"/>
              </w:rPr>
              <w:t>ZZZZ</w:t>
            </w:r>
            <w:r w:rsidRPr="00AA079A">
              <w:rPr>
                <w:rFonts w:ascii="Century Gothic" w:hAnsi="Century Gothic"/>
                <w:sz w:val="18"/>
                <w:szCs w:val="18"/>
              </w:rPr>
              <w:t>”</w:t>
            </w:r>
          </w:p>
        </w:tc>
        <w:tc>
          <w:tcPr>
            <w:tcW w:w="2274" w:type="dxa"/>
            <w:vAlign w:val="center"/>
          </w:tcPr>
          <w:p w14:paraId="0FF030FA" w14:textId="00CBE3BF" w:rsidR="00063F56" w:rsidRPr="00AA079A" w:rsidRDefault="009B3211">
            <w:pPr>
              <w:spacing w:after="0"/>
              <w:jc w:val="center"/>
              <w:rPr>
                <w:rFonts w:ascii="Century Gothic" w:hAnsi="Century Gothic"/>
                <w:sz w:val="18"/>
                <w:szCs w:val="18"/>
              </w:rPr>
            </w:pPr>
            <w:r w:rsidRPr="00537ACF">
              <w:rPr>
                <w:rFonts w:ascii="Century Gothic" w:hAnsi="Century Gothic"/>
                <w:sz w:val="18"/>
                <w:szCs w:val="18"/>
              </w:rPr>
              <w:t>ZH”</w:t>
            </w:r>
            <w:r w:rsidR="00D87C2B">
              <w:rPr>
                <w:rFonts w:ascii="Century Gothic" w:hAnsi="Century Gothic"/>
                <w:sz w:val="18"/>
                <w:szCs w:val="18"/>
              </w:rPr>
              <w:t>ZZZZ</w:t>
            </w:r>
            <w:r w:rsidRPr="00537ACF">
              <w:rPr>
                <w:rFonts w:ascii="Century Gothic" w:hAnsi="Century Gothic"/>
                <w:sz w:val="18"/>
                <w:szCs w:val="18"/>
              </w:rPr>
              <w:t>”</w:t>
            </w:r>
          </w:p>
        </w:tc>
      </w:tr>
      <w:tr w:rsidR="00063F56" w:rsidRPr="00767B10" w14:paraId="131B016B" w14:textId="77777777" w:rsidTr="007146CC">
        <w:trPr>
          <w:trHeight w:val="369"/>
          <w:jc w:val="center"/>
        </w:trPr>
        <w:tc>
          <w:tcPr>
            <w:tcW w:w="2552" w:type="dxa"/>
            <w:vMerge/>
            <w:vAlign w:val="center"/>
          </w:tcPr>
          <w:p w14:paraId="6714DFCA" w14:textId="77777777" w:rsidR="005E2EE2" w:rsidRPr="00AA079A" w:rsidRDefault="005E2EE2" w:rsidP="00B947B0">
            <w:pPr>
              <w:spacing w:after="0"/>
              <w:jc w:val="center"/>
              <w:rPr>
                <w:rFonts w:ascii="Century Gothic" w:hAnsi="Century Gothic"/>
                <w:sz w:val="18"/>
                <w:szCs w:val="18"/>
              </w:rPr>
            </w:pPr>
          </w:p>
        </w:tc>
        <w:tc>
          <w:tcPr>
            <w:tcW w:w="2001" w:type="dxa"/>
            <w:vAlign w:val="center"/>
          </w:tcPr>
          <w:p w14:paraId="34C3768B" w14:textId="77777777" w:rsidR="00047B73" w:rsidRPr="00F555E8" w:rsidRDefault="00047B73" w:rsidP="00B947B0">
            <w:pPr>
              <w:spacing w:after="0"/>
              <w:jc w:val="center"/>
              <w:rPr>
                <w:rFonts w:ascii="Century Gothic" w:hAnsi="Century Gothic"/>
                <w:b/>
                <w:sz w:val="18"/>
                <w:szCs w:val="18"/>
              </w:rPr>
            </w:pPr>
            <w:r w:rsidRPr="00F555E8">
              <w:rPr>
                <w:rFonts w:ascii="Century Gothic" w:hAnsi="Century Gothic"/>
                <w:b/>
                <w:sz w:val="18"/>
                <w:szCs w:val="18"/>
              </w:rPr>
              <w:t>Balanced</w:t>
            </w:r>
          </w:p>
          <w:p w14:paraId="187BA5CA" w14:textId="49A780F2" w:rsidR="00063F56" w:rsidRPr="00AA079A" w:rsidRDefault="00D87C2B">
            <w:pPr>
              <w:spacing w:after="0"/>
              <w:jc w:val="center"/>
              <w:rPr>
                <w:rFonts w:ascii="Century Gothic" w:hAnsi="Century Gothic"/>
                <w:b/>
                <w:sz w:val="18"/>
                <w:szCs w:val="18"/>
              </w:rPr>
            </w:pPr>
            <w:r w:rsidRPr="00AA079A">
              <w:rPr>
                <w:rFonts w:ascii="Century Gothic" w:hAnsi="Century Gothic"/>
                <w:sz w:val="18"/>
                <w:szCs w:val="18"/>
              </w:rPr>
              <w:t>STAZBGHUB</w:t>
            </w:r>
            <w:r w:rsidRPr="00AA079A">
              <w:rPr>
                <w:rFonts w:ascii="Century Gothic" w:hAnsi="Century Gothic"/>
                <w:b/>
                <w:sz w:val="18"/>
                <w:szCs w:val="18"/>
              </w:rPr>
              <w:t>B</w:t>
            </w:r>
            <w:r w:rsidRPr="00AA079A">
              <w:rPr>
                <w:rFonts w:ascii="Century Gothic" w:hAnsi="Century Gothic"/>
                <w:sz w:val="18"/>
                <w:szCs w:val="18"/>
              </w:rPr>
              <w:t>”</w:t>
            </w:r>
            <w:r>
              <w:rPr>
                <w:rFonts w:ascii="Century Gothic" w:hAnsi="Century Gothic"/>
                <w:sz w:val="18"/>
                <w:szCs w:val="18"/>
              </w:rPr>
              <w:t>XXXX</w:t>
            </w:r>
            <w:r w:rsidRPr="00AA079A">
              <w:rPr>
                <w:rFonts w:ascii="Century Gothic" w:hAnsi="Century Gothic"/>
                <w:sz w:val="18"/>
                <w:szCs w:val="18"/>
              </w:rPr>
              <w:t>”</w:t>
            </w:r>
          </w:p>
        </w:tc>
        <w:tc>
          <w:tcPr>
            <w:tcW w:w="1679" w:type="dxa"/>
            <w:vAlign w:val="center"/>
          </w:tcPr>
          <w:p w14:paraId="0C23BF51" w14:textId="66FC5EB9" w:rsidR="00063F56" w:rsidRPr="00AA079A" w:rsidRDefault="00063F56">
            <w:pPr>
              <w:spacing w:after="0"/>
              <w:jc w:val="center"/>
              <w:rPr>
                <w:rFonts w:ascii="Century Gothic" w:hAnsi="Century Gothic"/>
                <w:sz w:val="18"/>
                <w:szCs w:val="18"/>
              </w:rPr>
            </w:pPr>
            <w:r w:rsidRPr="00AA079A">
              <w:rPr>
                <w:rFonts w:ascii="Century Gothic" w:hAnsi="Century Gothic"/>
                <w:sz w:val="18"/>
                <w:szCs w:val="18"/>
              </w:rPr>
              <w:t>FL”</w:t>
            </w:r>
            <w:r w:rsidR="00D87C2B">
              <w:rPr>
                <w:rFonts w:ascii="Century Gothic" w:hAnsi="Century Gothic"/>
                <w:sz w:val="18"/>
                <w:szCs w:val="18"/>
              </w:rPr>
              <w:t>ZZZZ</w:t>
            </w:r>
            <w:r w:rsidRPr="00AA079A">
              <w:rPr>
                <w:rFonts w:ascii="Century Gothic" w:hAnsi="Century Gothic"/>
                <w:sz w:val="18"/>
                <w:szCs w:val="18"/>
              </w:rPr>
              <w:t>”</w:t>
            </w:r>
          </w:p>
        </w:tc>
        <w:tc>
          <w:tcPr>
            <w:tcW w:w="2274" w:type="dxa"/>
            <w:vAlign w:val="center"/>
          </w:tcPr>
          <w:p w14:paraId="526F4E48" w14:textId="47AFA8CB" w:rsidR="00063F56" w:rsidRPr="00AA079A" w:rsidRDefault="009B3211">
            <w:pPr>
              <w:spacing w:after="0"/>
              <w:jc w:val="center"/>
              <w:rPr>
                <w:rFonts w:ascii="Century Gothic" w:hAnsi="Century Gothic"/>
                <w:sz w:val="18"/>
                <w:szCs w:val="18"/>
              </w:rPr>
            </w:pPr>
            <w:r w:rsidRPr="00537ACF">
              <w:rPr>
                <w:rFonts w:ascii="Century Gothic" w:hAnsi="Century Gothic"/>
                <w:sz w:val="18"/>
                <w:szCs w:val="18"/>
              </w:rPr>
              <w:t>ZH”</w:t>
            </w:r>
            <w:r w:rsidR="00D87C2B">
              <w:rPr>
                <w:rFonts w:ascii="Century Gothic" w:hAnsi="Century Gothic"/>
                <w:sz w:val="18"/>
                <w:szCs w:val="18"/>
              </w:rPr>
              <w:t>ZZZZ</w:t>
            </w:r>
            <w:r w:rsidRPr="00537ACF">
              <w:rPr>
                <w:rFonts w:ascii="Century Gothic" w:hAnsi="Century Gothic"/>
                <w:sz w:val="18"/>
                <w:szCs w:val="18"/>
              </w:rPr>
              <w:t>”</w:t>
            </w:r>
          </w:p>
        </w:tc>
      </w:tr>
      <w:tr w:rsidR="00D87C2B" w:rsidRPr="00767B10" w14:paraId="10BC117E" w14:textId="77777777" w:rsidTr="007146CC">
        <w:trPr>
          <w:trHeight w:val="1012"/>
          <w:jc w:val="center"/>
        </w:trPr>
        <w:tc>
          <w:tcPr>
            <w:tcW w:w="2552" w:type="dxa"/>
            <w:vAlign w:val="center"/>
          </w:tcPr>
          <w:p w14:paraId="365D53B9" w14:textId="77777777" w:rsidR="00BD222E" w:rsidRPr="005448D6" w:rsidRDefault="00D87C2B" w:rsidP="00BD222E">
            <w:pPr>
              <w:spacing w:after="0"/>
              <w:jc w:val="center"/>
              <w:rPr>
                <w:rFonts w:ascii="Century Gothic" w:hAnsi="Century Gothic"/>
                <w:sz w:val="18"/>
                <w:szCs w:val="18"/>
                <w:lang w:val="de-DE"/>
              </w:rPr>
            </w:pPr>
            <w:r w:rsidRPr="005448D6">
              <w:rPr>
                <w:rFonts w:ascii="Century Gothic" w:hAnsi="Century Gothic"/>
                <w:sz w:val="18"/>
                <w:szCs w:val="18"/>
                <w:lang w:val="de-DE"/>
              </w:rPr>
              <w:t>ZTP</w:t>
            </w:r>
            <w:r w:rsidR="003E46D7" w:rsidRPr="005448D6">
              <w:rPr>
                <w:rFonts w:ascii="Century Gothic" w:hAnsi="Century Gothic"/>
                <w:sz w:val="18"/>
                <w:szCs w:val="18"/>
                <w:lang w:val="de-DE"/>
              </w:rPr>
              <w:t>H</w:t>
            </w:r>
          </w:p>
          <w:p w14:paraId="3561A824" w14:textId="11474D77" w:rsidR="00D954D0" w:rsidRPr="00047B73" w:rsidRDefault="00D954D0" w:rsidP="00D954D0">
            <w:pPr>
              <w:spacing w:after="0"/>
              <w:jc w:val="center"/>
              <w:rPr>
                <w:rFonts w:ascii="Century Gothic" w:hAnsi="Century Gothic"/>
                <w:sz w:val="18"/>
                <w:szCs w:val="18"/>
                <w:lang w:val="de-DE"/>
              </w:rPr>
            </w:pPr>
            <w:r w:rsidRPr="00047B73">
              <w:rPr>
                <w:rFonts w:ascii="Century Gothic" w:hAnsi="Century Gothic"/>
                <w:sz w:val="18"/>
                <w:szCs w:val="18"/>
                <w:lang w:val="de-DE"/>
              </w:rPr>
              <w:t xml:space="preserve">EIC: </w:t>
            </w:r>
            <w:r w:rsidR="007146CC" w:rsidRPr="007146CC">
              <w:rPr>
                <w:rFonts w:ascii="Century Gothic" w:hAnsi="Century Gothic"/>
                <w:sz w:val="18"/>
                <w:szCs w:val="18"/>
                <w:lang w:val="de-DE"/>
              </w:rPr>
              <w:t>21Z000000000248J</w:t>
            </w:r>
          </w:p>
          <w:p w14:paraId="428D772A" w14:textId="5249B2B5" w:rsidR="00D87C2B" w:rsidRPr="005448D6" w:rsidRDefault="00D954D0" w:rsidP="00B947B0">
            <w:pPr>
              <w:spacing w:after="0"/>
              <w:jc w:val="center"/>
              <w:rPr>
                <w:rFonts w:ascii="Century Gothic" w:hAnsi="Century Gothic"/>
                <w:sz w:val="18"/>
                <w:szCs w:val="18"/>
                <w:lang w:val="de-DE"/>
              </w:rPr>
            </w:pPr>
            <w:r w:rsidRPr="00047B73">
              <w:rPr>
                <w:rFonts w:ascii="Century Gothic" w:hAnsi="Century Gothic"/>
                <w:sz w:val="18"/>
                <w:szCs w:val="18"/>
                <w:lang w:val="de-DE"/>
              </w:rPr>
              <w:t>EDIGAS: Z</w:t>
            </w:r>
            <w:r>
              <w:rPr>
                <w:rFonts w:ascii="Century Gothic" w:hAnsi="Century Gothic"/>
                <w:sz w:val="18"/>
                <w:szCs w:val="18"/>
                <w:lang w:val="de-DE"/>
              </w:rPr>
              <w:t>TPH</w:t>
            </w:r>
          </w:p>
        </w:tc>
        <w:tc>
          <w:tcPr>
            <w:tcW w:w="2001" w:type="dxa"/>
            <w:vAlign w:val="center"/>
          </w:tcPr>
          <w:p w14:paraId="39717380" w14:textId="77777777" w:rsidR="003E46D7" w:rsidRPr="00D87C2B" w:rsidRDefault="003E46D7" w:rsidP="003E46D7">
            <w:pPr>
              <w:spacing w:after="0"/>
              <w:jc w:val="center"/>
              <w:rPr>
                <w:rFonts w:ascii="Century Gothic" w:hAnsi="Century Gothic"/>
                <w:b/>
                <w:bCs/>
                <w:sz w:val="18"/>
                <w:szCs w:val="18"/>
              </w:rPr>
            </w:pPr>
            <w:r w:rsidRPr="00D87C2B">
              <w:rPr>
                <w:rFonts w:ascii="Century Gothic" w:hAnsi="Century Gothic"/>
                <w:b/>
                <w:bCs/>
                <w:sz w:val="18"/>
                <w:szCs w:val="18"/>
              </w:rPr>
              <w:t>HUB</w:t>
            </w:r>
          </w:p>
          <w:p w14:paraId="48216AF6" w14:textId="6AB5A6B1" w:rsidR="00D87C2B" w:rsidRPr="00AA079A" w:rsidRDefault="003E46D7" w:rsidP="00B947B0">
            <w:pPr>
              <w:spacing w:after="0"/>
              <w:jc w:val="center"/>
              <w:rPr>
                <w:rFonts w:ascii="Century Gothic" w:hAnsi="Century Gothic"/>
                <w:sz w:val="18"/>
                <w:szCs w:val="18"/>
              </w:rPr>
            </w:pPr>
            <w:r w:rsidRPr="00AA079A">
              <w:rPr>
                <w:rFonts w:ascii="Century Gothic" w:hAnsi="Century Gothic"/>
                <w:sz w:val="18"/>
                <w:szCs w:val="18"/>
              </w:rPr>
              <w:t>HSAZ</w:t>
            </w:r>
            <w:r>
              <w:rPr>
                <w:rFonts w:ascii="Century Gothic" w:hAnsi="Century Gothic"/>
                <w:sz w:val="18"/>
                <w:szCs w:val="18"/>
              </w:rPr>
              <w:t>TPH</w:t>
            </w:r>
            <w:r w:rsidRPr="00AA079A">
              <w:rPr>
                <w:rFonts w:ascii="Century Gothic" w:hAnsi="Century Gothic"/>
                <w:sz w:val="18"/>
                <w:szCs w:val="18"/>
              </w:rPr>
              <w:t>”</w:t>
            </w:r>
            <w:r>
              <w:rPr>
                <w:rFonts w:ascii="Century Gothic" w:hAnsi="Century Gothic"/>
                <w:sz w:val="18"/>
                <w:szCs w:val="18"/>
              </w:rPr>
              <w:t>XXXX</w:t>
            </w:r>
            <w:r w:rsidRPr="00AA079A">
              <w:rPr>
                <w:rFonts w:ascii="Century Gothic" w:hAnsi="Century Gothic"/>
                <w:sz w:val="18"/>
                <w:szCs w:val="18"/>
              </w:rPr>
              <w:t>”</w:t>
            </w:r>
          </w:p>
        </w:tc>
        <w:tc>
          <w:tcPr>
            <w:tcW w:w="1679" w:type="dxa"/>
            <w:vAlign w:val="center"/>
          </w:tcPr>
          <w:p w14:paraId="45113E00" w14:textId="504CAB68" w:rsidR="00D87C2B" w:rsidRPr="00AA079A" w:rsidRDefault="003E46D7" w:rsidP="00B947B0">
            <w:pPr>
              <w:spacing w:after="0"/>
              <w:jc w:val="center"/>
              <w:rPr>
                <w:rFonts w:ascii="Century Gothic" w:hAnsi="Century Gothic"/>
                <w:sz w:val="18"/>
                <w:szCs w:val="18"/>
              </w:rPr>
            </w:pPr>
            <w:r w:rsidRPr="00537ACF">
              <w:rPr>
                <w:rFonts w:ascii="Century Gothic" w:hAnsi="Century Gothic"/>
                <w:sz w:val="18"/>
                <w:szCs w:val="18"/>
              </w:rPr>
              <w:t>ZH”</w:t>
            </w:r>
            <w:r>
              <w:rPr>
                <w:rFonts w:ascii="Century Gothic" w:hAnsi="Century Gothic"/>
                <w:sz w:val="18"/>
                <w:szCs w:val="18"/>
              </w:rPr>
              <w:t>ZZZZ</w:t>
            </w:r>
            <w:r w:rsidRPr="00537ACF">
              <w:rPr>
                <w:rFonts w:ascii="Century Gothic" w:hAnsi="Century Gothic"/>
                <w:sz w:val="18"/>
                <w:szCs w:val="18"/>
              </w:rPr>
              <w:t>”</w:t>
            </w:r>
          </w:p>
        </w:tc>
        <w:tc>
          <w:tcPr>
            <w:tcW w:w="2274" w:type="dxa"/>
            <w:vAlign w:val="center"/>
          </w:tcPr>
          <w:p w14:paraId="6428CF50" w14:textId="118875A4" w:rsidR="00D87C2B" w:rsidRDefault="003E46D7" w:rsidP="003E46D7">
            <w:pPr>
              <w:spacing w:after="0"/>
              <w:jc w:val="center"/>
              <w:rPr>
                <w:rFonts w:ascii="Century Gothic" w:hAnsi="Century Gothic"/>
                <w:sz w:val="18"/>
                <w:szCs w:val="18"/>
              </w:rPr>
            </w:pPr>
            <w:r>
              <w:rPr>
                <w:rFonts w:ascii="Century Gothic" w:hAnsi="Century Gothic"/>
                <w:sz w:val="18"/>
                <w:szCs w:val="18"/>
              </w:rPr>
              <w:t>ZH”</w:t>
            </w:r>
            <w:r w:rsidR="00F555E8">
              <w:rPr>
                <w:rFonts w:ascii="Century Gothic" w:hAnsi="Century Gothic"/>
                <w:sz w:val="18"/>
                <w:szCs w:val="18"/>
              </w:rPr>
              <w:t>AAA</w:t>
            </w:r>
            <w:r w:rsidR="004F3087">
              <w:rPr>
                <w:rFonts w:ascii="Century Gothic" w:hAnsi="Century Gothic"/>
                <w:sz w:val="18"/>
                <w:szCs w:val="18"/>
              </w:rPr>
              <w:t>A</w:t>
            </w:r>
            <w:r>
              <w:rPr>
                <w:rFonts w:ascii="Century Gothic" w:hAnsi="Century Gothic"/>
                <w:sz w:val="18"/>
                <w:szCs w:val="18"/>
              </w:rPr>
              <w:t>”</w:t>
            </w:r>
          </w:p>
          <w:p w14:paraId="41846FA6" w14:textId="0CA610A6" w:rsidR="00D87C2B" w:rsidRPr="00537ACF" w:rsidRDefault="00FC5B50" w:rsidP="00B947B0">
            <w:pPr>
              <w:spacing w:after="0"/>
              <w:jc w:val="center"/>
              <w:rPr>
                <w:rFonts w:ascii="Century Gothic" w:hAnsi="Century Gothic"/>
                <w:sz w:val="18"/>
                <w:szCs w:val="18"/>
              </w:rPr>
            </w:pPr>
            <w:r w:rsidRPr="00AA079A">
              <w:rPr>
                <w:rFonts w:ascii="Century Gothic" w:hAnsi="Century Gothic"/>
                <w:sz w:val="18"/>
                <w:szCs w:val="18"/>
              </w:rPr>
              <w:t>EE”</w:t>
            </w:r>
            <w:r>
              <w:rPr>
                <w:rFonts w:ascii="Century Gothic" w:hAnsi="Century Gothic"/>
                <w:sz w:val="18"/>
                <w:szCs w:val="18"/>
              </w:rPr>
              <w:t>ZZZZ</w:t>
            </w:r>
            <w:r w:rsidRPr="00AA079A">
              <w:rPr>
                <w:rFonts w:ascii="Century Gothic" w:hAnsi="Century Gothic"/>
                <w:sz w:val="18"/>
                <w:szCs w:val="18"/>
              </w:rPr>
              <w:t>”</w:t>
            </w:r>
          </w:p>
        </w:tc>
      </w:tr>
    </w:tbl>
    <w:p w14:paraId="68CDCD57" w14:textId="77777777" w:rsidR="00D87C2B" w:rsidRDefault="00D87C2B" w:rsidP="00063F56">
      <w:pPr>
        <w:pStyle w:val="BodyText"/>
        <w:spacing w:line="264" w:lineRule="auto"/>
        <w:jc w:val="both"/>
        <w:rPr>
          <w:lang w:val="en-GB"/>
        </w:rPr>
      </w:pPr>
    </w:p>
    <w:p w14:paraId="0E121082" w14:textId="549B6711" w:rsidR="00063F56" w:rsidRDefault="00063F56" w:rsidP="00063F56">
      <w:pPr>
        <w:pStyle w:val="BodyText"/>
        <w:spacing w:line="264" w:lineRule="auto"/>
        <w:jc w:val="both"/>
        <w:rPr>
          <w:lang w:val="en-GB"/>
        </w:rPr>
      </w:pPr>
      <w:r>
        <w:rPr>
          <w:lang w:val="en-GB"/>
        </w:rPr>
        <w:t xml:space="preserve">“XXXX” being your </w:t>
      </w:r>
      <w:r w:rsidR="000D10AE">
        <w:rPr>
          <w:lang w:val="en-GB"/>
        </w:rPr>
        <w:t>Edigas</w:t>
      </w:r>
      <w:r>
        <w:rPr>
          <w:lang w:val="en-GB"/>
        </w:rPr>
        <w:t xml:space="preserve"> Code</w:t>
      </w:r>
    </w:p>
    <w:p w14:paraId="1A77DB04" w14:textId="59A2D28F" w:rsidR="000D10AE" w:rsidRDefault="000D10AE" w:rsidP="00063F56">
      <w:pPr>
        <w:pStyle w:val="BodyText"/>
        <w:spacing w:line="264" w:lineRule="auto"/>
        <w:jc w:val="both"/>
        <w:rPr>
          <w:lang w:val="en-GB"/>
        </w:rPr>
      </w:pPr>
      <w:r>
        <w:rPr>
          <w:lang w:val="en-GB"/>
        </w:rPr>
        <w:t>“ZZZZ” being your Shipper Code</w:t>
      </w:r>
    </w:p>
    <w:p w14:paraId="42B9BB49" w14:textId="3077AEB2" w:rsidR="00DA4543" w:rsidRDefault="009B3211" w:rsidP="00A60766">
      <w:pPr>
        <w:pStyle w:val="BodyText"/>
        <w:spacing w:line="264" w:lineRule="auto"/>
        <w:jc w:val="both"/>
        <w:rPr>
          <w:lang w:val="en-GB"/>
        </w:rPr>
      </w:pPr>
      <w:r>
        <w:rPr>
          <w:lang w:val="en-GB"/>
        </w:rPr>
        <w:t>“</w:t>
      </w:r>
      <w:r w:rsidR="00F555E8">
        <w:rPr>
          <w:lang w:val="en-GB"/>
        </w:rPr>
        <w:t>AAA</w:t>
      </w:r>
      <w:r w:rsidR="004F3087">
        <w:rPr>
          <w:lang w:val="en-GB"/>
        </w:rPr>
        <w:t>A</w:t>
      </w:r>
      <w:r>
        <w:rPr>
          <w:lang w:val="en-GB"/>
        </w:rPr>
        <w:t xml:space="preserve">” being </w:t>
      </w:r>
      <w:r w:rsidR="00DC6A12">
        <w:rPr>
          <w:lang w:val="en-GB"/>
        </w:rPr>
        <w:t xml:space="preserve">the </w:t>
      </w:r>
      <w:r w:rsidR="000D10AE">
        <w:rPr>
          <w:lang w:val="en-GB"/>
        </w:rPr>
        <w:t>Shipper</w:t>
      </w:r>
      <w:r>
        <w:rPr>
          <w:lang w:val="en-GB"/>
        </w:rPr>
        <w:t xml:space="preserve"> Code of your counterparty</w:t>
      </w:r>
    </w:p>
    <w:p w14:paraId="6BBEECB5" w14:textId="77777777" w:rsidR="00900CF9" w:rsidRDefault="00900CF9" w:rsidP="00A60766">
      <w:pPr>
        <w:pStyle w:val="BodyText"/>
        <w:spacing w:line="264" w:lineRule="auto"/>
        <w:jc w:val="both"/>
        <w:rPr>
          <w:lang w:val="en-GB"/>
        </w:rPr>
      </w:pPr>
    </w:p>
    <w:p w14:paraId="6CA685C6" w14:textId="77777777" w:rsidR="00CC1061" w:rsidRDefault="00CC1061" w:rsidP="00A60766">
      <w:pPr>
        <w:pStyle w:val="BodyText"/>
        <w:spacing w:line="264" w:lineRule="auto"/>
        <w:jc w:val="both"/>
        <w:rPr>
          <w:lang w:val="en-GB"/>
        </w:rPr>
      </w:pPr>
    </w:p>
    <w:p w14:paraId="03BF481F" w14:textId="77777777" w:rsidR="00D07F13" w:rsidRDefault="00D07F13" w:rsidP="00A60766">
      <w:pPr>
        <w:pStyle w:val="BodyText"/>
        <w:spacing w:line="264" w:lineRule="auto"/>
        <w:jc w:val="both"/>
        <w:rPr>
          <w:lang w:val="en-GB"/>
        </w:rPr>
      </w:pPr>
    </w:p>
    <w:p w14:paraId="6702ABA1" w14:textId="77777777" w:rsidR="00D07F13" w:rsidRDefault="00D07F13" w:rsidP="00A60766">
      <w:pPr>
        <w:pStyle w:val="BodyText"/>
        <w:spacing w:line="264" w:lineRule="auto"/>
        <w:jc w:val="both"/>
        <w:rPr>
          <w:lang w:val="en-GB"/>
        </w:rPr>
      </w:pPr>
    </w:p>
    <w:p w14:paraId="65B03E05" w14:textId="77777777" w:rsidR="00D07F13" w:rsidRDefault="00D07F13" w:rsidP="00A60766">
      <w:pPr>
        <w:pStyle w:val="BodyText"/>
        <w:spacing w:line="264" w:lineRule="auto"/>
        <w:jc w:val="both"/>
        <w:rPr>
          <w:lang w:val="en-GB"/>
        </w:rPr>
      </w:pPr>
    </w:p>
    <w:p w14:paraId="2B88BAFB" w14:textId="77777777" w:rsidR="00D07F13" w:rsidRDefault="00D07F13" w:rsidP="00A60766">
      <w:pPr>
        <w:pStyle w:val="BodyText"/>
        <w:spacing w:line="264" w:lineRule="auto"/>
        <w:jc w:val="both"/>
        <w:rPr>
          <w:lang w:val="en-GB"/>
        </w:rPr>
      </w:pPr>
    </w:p>
    <w:p w14:paraId="004ACADE" w14:textId="4D287E24" w:rsidR="00DA4543" w:rsidRDefault="00DA4543" w:rsidP="00A60766">
      <w:pPr>
        <w:pStyle w:val="BodyText"/>
        <w:spacing w:line="264" w:lineRule="auto"/>
        <w:jc w:val="both"/>
        <w:rPr>
          <w:b/>
          <w:bCs/>
          <w:u w:val="single"/>
          <w:lang w:val="en-GB"/>
        </w:rPr>
      </w:pPr>
      <w:r w:rsidRPr="00900CF9">
        <w:rPr>
          <w:b/>
          <w:bCs/>
          <w:u w:val="single"/>
          <w:lang w:val="en-GB"/>
        </w:rPr>
        <w:lastRenderedPageBreak/>
        <w:t>AS FROM OCT</w:t>
      </w:r>
      <w:r w:rsidR="00063F56" w:rsidRPr="00900CF9">
        <w:rPr>
          <w:b/>
          <w:bCs/>
          <w:u w:val="single"/>
          <w:lang w:val="en-GB"/>
        </w:rPr>
        <w:t>OBER 1</w:t>
      </w:r>
      <w:r w:rsidR="00063F56" w:rsidRPr="00900CF9">
        <w:rPr>
          <w:b/>
          <w:bCs/>
          <w:u w:val="single"/>
          <w:vertAlign w:val="superscript"/>
          <w:lang w:val="en-GB"/>
        </w:rPr>
        <w:t>st</w:t>
      </w:r>
      <w:r w:rsidR="00063F56" w:rsidRPr="00900CF9">
        <w:rPr>
          <w:b/>
          <w:bCs/>
          <w:u w:val="single"/>
          <w:lang w:val="en-GB"/>
        </w:rPr>
        <w:t xml:space="preserve"> 2023</w:t>
      </w:r>
    </w:p>
    <w:p w14:paraId="5BA6750C" w14:textId="3478D410" w:rsidR="00900CF9" w:rsidRPr="00900CF9" w:rsidRDefault="00900CF9" w:rsidP="00A60766">
      <w:pPr>
        <w:pStyle w:val="BodyText"/>
        <w:spacing w:line="264" w:lineRule="auto"/>
        <w:jc w:val="both"/>
        <w:rPr>
          <w:lang w:val="en-GB"/>
        </w:rPr>
      </w:pPr>
      <w:r>
        <w:rPr>
          <w:lang w:val="en-GB"/>
        </w:rPr>
        <w:t xml:space="preserve">To nominate the transfer between the balanced and the unbalanced account, a nomination has to be done on </w:t>
      </w:r>
      <w:r w:rsidR="00B947B0">
        <w:rPr>
          <w:lang w:val="en-GB"/>
        </w:rPr>
        <w:t>the point</w:t>
      </w:r>
      <w:r>
        <w:rPr>
          <w:lang w:val="en-GB"/>
        </w:rPr>
        <w:t xml:space="preserve"> Zeebrugge.</w:t>
      </w:r>
    </w:p>
    <w:p w14:paraId="1BD6DC75" w14:textId="77777777" w:rsidR="00976B0C" w:rsidRDefault="00976B0C" w:rsidP="00537ACF">
      <w:pPr>
        <w:pStyle w:val="BodyText"/>
        <w:spacing w:line="264" w:lineRule="auto"/>
        <w:jc w:val="both"/>
        <w:rPr>
          <w:lang w:val="en-GB"/>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01"/>
        <w:gridCol w:w="1679"/>
        <w:gridCol w:w="2274"/>
      </w:tblGrid>
      <w:tr w:rsidR="00976B0C" w:rsidRPr="00AA079A" w14:paraId="30CDF387" w14:textId="77777777" w:rsidTr="00976B0C">
        <w:trPr>
          <w:trHeight w:val="369"/>
          <w:jc w:val="center"/>
        </w:trPr>
        <w:tc>
          <w:tcPr>
            <w:tcW w:w="2552" w:type="dxa"/>
            <w:shd w:val="clear" w:color="auto" w:fill="0085CA" w:themeFill="accent5"/>
          </w:tcPr>
          <w:p w14:paraId="786631F3" w14:textId="77777777" w:rsidR="00976B0C" w:rsidRPr="00AA079A" w:rsidRDefault="00976B0C" w:rsidP="00976B0C">
            <w:pPr>
              <w:spacing w:after="0"/>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Point Name</w:t>
            </w:r>
          </w:p>
        </w:tc>
        <w:tc>
          <w:tcPr>
            <w:tcW w:w="2001" w:type="dxa"/>
            <w:shd w:val="clear" w:color="auto" w:fill="0085CA" w:themeFill="accent5"/>
            <w:vAlign w:val="center"/>
          </w:tcPr>
          <w:p w14:paraId="03973576" w14:textId="77777777" w:rsidR="00976B0C" w:rsidRPr="00AA079A" w:rsidRDefault="00976B0C" w:rsidP="00976B0C">
            <w:pPr>
              <w:spacing w:after="0"/>
              <w:jc w:val="center"/>
              <w:rPr>
                <w:rFonts w:ascii="Century Gothic" w:hAnsi="Century Gothic"/>
                <w:b/>
                <w:color w:val="FFFFFF" w:themeColor="background1"/>
                <w:sz w:val="18"/>
                <w:szCs w:val="18"/>
              </w:rPr>
            </w:pPr>
            <w:r w:rsidRPr="00AA079A">
              <w:rPr>
                <w:rFonts w:ascii="Century Gothic" w:hAnsi="Century Gothic"/>
                <w:b/>
                <w:color w:val="FFFFFF" w:themeColor="background1"/>
                <w:sz w:val="18"/>
                <w:szCs w:val="18"/>
              </w:rPr>
              <w:t>Nomination Reference</w:t>
            </w:r>
          </w:p>
        </w:tc>
        <w:tc>
          <w:tcPr>
            <w:tcW w:w="1679" w:type="dxa"/>
            <w:shd w:val="clear" w:color="auto" w:fill="0085CA" w:themeFill="accent5"/>
          </w:tcPr>
          <w:p w14:paraId="5AEA9ED9" w14:textId="77777777" w:rsidR="00976B0C" w:rsidRPr="00AA079A" w:rsidRDefault="00976B0C" w:rsidP="00976B0C">
            <w:pPr>
              <w:spacing w:after="0"/>
              <w:jc w:val="center"/>
              <w:rPr>
                <w:rFonts w:ascii="Century Gothic" w:hAnsi="Century Gothic"/>
                <w:b/>
                <w:color w:val="FFFFFF" w:themeColor="background1"/>
                <w:sz w:val="18"/>
                <w:szCs w:val="18"/>
              </w:rPr>
            </w:pPr>
            <w:r w:rsidRPr="00AA079A">
              <w:rPr>
                <w:rFonts w:ascii="Century Gothic" w:hAnsi="Century Gothic"/>
                <w:b/>
                <w:color w:val="FFFFFF" w:themeColor="background1"/>
                <w:sz w:val="18"/>
                <w:szCs w:val="18"/>
              </w:rPr>
              <w:t>Internal code</w:t>
            </w:r>
          </w:p>
        </w:tc>
        <w:tc>
          <w:tcPr>
            <w:tcW w:w="2274" w:type="dxa"/>
            <w:shd w:val="clear" w:color="auto" w:fill="0085CA" w:themeFill="accent5"/>
          </w:tcPr>
          <w:p w14:paraId="75DCC066" w14:textId="77777777" w:rsidR="00976B0C" w:rsidRPr="00AA079A" w:rsidRDefault="00976B0C" w:rsidP="00976B0C">
            <w:pPr>
              <w:spacing w:after="0"/>
              <w:jc w:val="center"/>
              <w:rPr>
                <w:rFonts w:ascii="Century Gothic" w:hAnsi="Century Gothic"/>
                <w:b/>
                <w:color w:val="FFFFFF" w:themeColor="background1"/>
                <w:sz w:val="18"/>
                <w:szCs w:val="18"/>
              </w:rPr>
            </w:pPr>
            <w:r w:rsidRPr="00AA079A">
              <w:rPr>
                <w:rFonts w:ascii="Century Gothic" w:hAnsi="Century Gothic"/>
                <w:b/>
                <w:color w:val="FFFFFF" w:themeColor="background1"/>
                <w:sz w:val="18"/>
                <w:szCs w:val="18"/>
              </w:rPr>
              <w:t>External code</w:t>
            </w:r>
          </w:p>
        </w:tc>
      </w:tr>
      <w:tr w:rsidR="00976B0C" w:rsidRPr="00AA079A" w14:paraId="2F6FC9F4" w14:textId="77777777" w:rsidTr="00232292">
        <w:trPr>
          <w:trHeight w:val="369"/>
          <w:jc w:val="center"/>
        </w:trPr>
        <w:tc>
          <w:tcPr>
            <w:tcW w:w="2552" w:type="dxa"/>
            <w:vMerge w:val="restart"/>
            <w:vAlign w:val="center"/>
          </w:tcPr>
          <w:p w14:paraId="799315E6" w14:textId="77777777" w:rsidR="00976B0C" w:rsidRPr="00047B73" w:rsidRDefault="00976B0C" w:rsidP="00976B0C">
            <w:pPr>
              <w:spacing w:after="0"/>
              <w:jc w:val="center"/>
              <w:rPr>
                <w:rFonts w:ascii="Century Gothic" w:hAnsi="Century Gothic"/>
                <w:sz w:val="18"/>
                <w:szCs w:val="18"/>
                <w:lang w:val="de-DE"/>
              </w:rPr>
            </w:pPr>
            <w:r w:rsidRPr="00047B73">
              <w:rPr>
                <w:rFonts w:ascii="Century Gothic" w:hAnsi="Century Gothic"/>
                <w:sz w:val="18"/>
                <w:szCs w:val="18"/>
                <w:lang w:val="de-DE"/>
              </w:rPr>
              <w:t>Zeebrugge</w:t>
            </w:r>
          </w:p>
          <w:p w14:paraId="1ABC24C0" w14:textId="77777777" w:rsidR="00976B0C" w:rsidRPr="00047B73" w:rsidRDefault="00976B0C" w:rsidP="00976B0C">
            <w:pPr>
              <w:spacing w:after="0"/>
              <w:jc w:val="center"/>
              <w:rPr>
                <w:rFonts w:ascii="Century Gothic" w:hAnsi="Century Gothic"/>
                <w:sz w:val="18"/>
                <w:szCs w:val="18"/>
                <w:lang w:val="de-DE"/>
              </w:rPr>
            </w:pPr>
            <w:r w:rsidRPr="00047B73">
              <w:rPr>
                <w:rFonts w:ascii="Century Gothic" w:hAnsi="Century Gothic"/>
                <w:sz w:val="18"/>
                <w:szCs w:val="18"/>
                <w:lang w:val="de-DE"/>
              </w:rPr>
              <w:t>EIC: 21Z0000000000090</w:t>
            </w:r>
          </w:p>
          <w:p w14:paraId="2776AAE4" w14:textId="3EDA8788" w:rsidR="00976B0C" w:rsidRPr="00976B0C" w:rsidRDefault="00976B0C" w:rsidP="00976B0C">
            <w:pPr>
              <w:spacing w:after="0"/>
              <w:jc w:val="center"/>
              <w:rPr>
                <w:rFonts w:ascii="Century Gothic" w:hAnsi="Century Gothic"/>
                <w:sz w:val="18"/>
                <w:szCs w:val="18"/>
                <w:lang w:val="de-DE"/>
              </w:rPr>
            </w:pPr>
            <w:r w:rsidRPr="00047B73">
              <w:rPr>
                <w:rFonts w:ascii="Century Gothic" w:hAnsi="Century Gothic"/>
                <w:sz w:val="18"/>
                <w:szCs w:val="18"/>
                <w:lang w:val="de-DE"/>
              </w:rPr>
              <w:t>EDIGAS: ZBGHUB</w:t>
            </w:r>
          </w:p>
        </w:tc>
        <w:tc>
          <w:tcPr>
            <w:tcW w:w="2001" w:type="dxa"/>
            <w:vAlign w:val="center"/>
          </w:tcPr>
          <w:p w14:paraId="0E86AD6B" w14:textId="4DA01260" w:rsidR="00976B0C" w:rsidRPr="00F555E8" w:rsidRDefault="00976B0C" w:rsidP="00976B0C">
            <w:pPr>
              <w:spacing w:after="0"/>
              <w:jc w:val="center"/>
              <w:rPr>
                <w:rFonts w:ascii="Century Gothic" w:hAnsi="Century Gothic"/>
                <w:b/>
                <w:sz w:val="18"/>
                <w:szCs w:val="18"/>
              </w:rPr>
            </w:pPr>
            <w:r w:rsidRPr="00F555E8">
              <w:rPr>
                <w:rFonts w:ascii="Century Gothic" w:hAnsi="Century Gothic"/>
                <w:b/>
                <w:sz w:val="18"/>
                <w:szCs w:val="18"/>
              </w:rPr>
              <w:t>Unbalanced</w:t>
            </w:r>
            <w:r w:rsidR="005448D6">
              <w:rPr>
                <w:rFonts w:ascii="Century Gothic" w:hAnsi="Century Gothic"/>
                <w:b/>
                <w:sz w:val="18"/>
                <w:szCs w:val="18"/>
              </w:rPr>
              <w:t>*</w:t>
            </w:r>
          </w:p>
          <w:p w14:paraId="5FB7AB60" w14:textId="77777777" w:rsidR="00976B0C" w:rsidRPr="00AA079A" w:rsidRDefault="00976B0C" w:rsidP="00976B0C">
            <w:pPr>
              <w:spacing w:after="0"/>
              <w:jc w:val="center"/>
              <w:rPr>
                <w:rFonts w:ascii="Century Gothic" w:hAnsi="Century Gothic"/>
                <w:sz w:val="18"/>
                <w:szCs w:val="18"/>
              </w:rPr>
            </w:pPr>
            <w:r w:rsidRPr="00AA079A">
              <w:rPr>
                <w:rFonts w:ascii="Century Gothic" w:hAnsi="Century Gothic"/>
                <w:sz w:val="18"/>
                <w:szCs w:val="18"/>
              </w:rPr>
              <w:t>STAZBGHUB”</w:t>
            </w:r>
            <w:r>
              <w:rPr>
                <w:rFonts w:ascii="Century Gothic" w:hAnsi="Century Gothic"/>
                <w:sz w:val="18"/>
                <w:szCs w:val="18"/>
              </w:rPr>
              <w:t>XXXX</w:t>
            </w:r>
            <w:r w:rsidRPr="00AA079A">
              <w:rPr>
                <w:rFonts w:ascii="Century Gothic" w:hAnsi="Century Gothic"/>
                <w:sz w:val="18"/>
                <w:szCs w:val="18"/>
              </w:rPr>
              <w:t>”</w:t>
            </w:r>
          </w:p>
        </w:tc>
        <w:tc>
          <w:tcPr>
            <w:tcW w:w="1679" w:type="dxa"/>
            <w:vAlign w:val="center"/>
          </w:tcPr>
          <w:p w14:paraId="243662FC" w14:textId="77777777" w:rsidR="00976B0C" w:rsidRPr="00AA079A" w:rsidRDefault="00976B0C" w:rsidP="00976B0C">
            <w:pPr>
              <w:spacing w:after="0"/>
              <w:jc w:val="center"/>
              <w:rPr>
                <w:rFonts w:ascii="Century Gothic" w:hAnsi="Century Gothic"/>
                <w:sz w:val="18"/>
                <w:szCs w:val="18"/>
              </w:rPr>
            </w:pPr>
            <w:r w:rsidRPr="00AA079A">
              <w:rPr>
                <w:rFonts w:ascii="Century Gothic" w:hAnsi="Century Gothic"/>
                <w:sz w:val="18"/>
                <w:szCs w:val="18"/>
              </w:rPr>
              <w:t>EE”</w:t>
            </w:r>
            <w:r>
              <w:rPr>
                <w:rFonts w:ascii="Century Gothic" w:hAnsi="Century Gothic"/>
                <w:sz w:val="18"/>
                <w:szCs w:val="18"/>
              </w:rPr>
              <w:t>ZZZZ</w:t>
            </w:r>
            <w:r w:rsidRPr="00AA079A">
              <w:rPr>
                <w:rFonts w:ascii="Century Gothic" w:hAnsi="Century Gothic"/>
                <w:sz w:val="18"/>
                <w:szCs w:val="18"/>
              </w:rPr>
              <w:t>”</w:t>
            </w:r>
          </w:p>
        </w:tc>
        <w:tc>
          <w:tcPr>
            <w:tcW w:w="2274" w:type="dxa"/>
            <w:vAlign w:val="center"/>
          </w:tcPr>
          <w:p w14:paraId="5580209B" w14:textId="57B427C5" w:rsidR="00976B0C" w:rsidRPr="00AA079A" w:rsidRDefault="34BE7825" w:rsidP="00976B0C">
            <w:pPr>
              <w:spacing w:after="0"/>
              <w:jc w:val="center"/>
              <w:rPr>
                <w:rFonts w:ascii="Century Gothic" w:hAnsi="Century Gothic"/>
                <w:sz w:val="18"/>
                <w:szCs w:val="18"/>
              </w:rPr>
            </w:pPr>
            <w:r w:rsidRPr="71EDDA02">
              <w:rPr>
                <w:rFonts w:ascii="Century Gothic" w:hAnsi="Century Gothic"/>
                <w:sz w:val="18"/>
                <w:szCs w:val="18"/>
              </w:rPr>
              <w:t>FL</w:t>
            </w:r>
            <w:r w:rsidR="00976B0C" w:rsidRPr="00537ACF">
              <w:rPr>
                <w:rFonts w:ascii="Century Gothic" w:hAnsi="Century Gothic"/>
                <w:sz w:val="18"/>
                <w:szCs w:val="18"/>
              </w:rPr>
              <w:t>”</w:t>
            </w:r>
            <w:r w:rsidR="00976B0C">
              <w:rPr>
                <w:rFonts w:ascii="Century Gothic" w:hAnsi="Century Gothic"/>
                <w:sz w:val="18"/>
                <w:szCs w:val="18"/>
              </w:rPr>
              <w:t>ZZZZ</w:t>
            </w:r>
            <w:r w:rsidR="00976B0C" w:rsidRPr="00537ACF">
              <w:rPr>
                <w:rFonts w:ascii="Century Gothic" w:hAnsi="Century Gothic"/>
                <w:sz w:val="18"/>
                <w:szCs w:val="18"/>
              </w:rPr>
              <w:t>”</w:t>
            </w:r>
          </w:p>
        </w:tc>
      </w:tr>
      <w:tr w:rsidR="00976B0C" w:rsidRPr="00AA079A" w14:paraId="586EECFA" w14:textId="77777777" w:rsidTr="00F555E8">
        <w:trPr>
          <w:trHeight w:val="710"/>
          <w:jc w:val="center"/>
        </w:trPr>
        <w:tc>
          <w:tcPr>
            <w:tcW w:w="2552" w:type="dxa"/>
            <w:vMerge/>
            <w:vAlign w:val="center"/>
          </w:tcPr>
          <w:p w14:paraId="6EA361D7" w14:textId="77777777" w:rsidR="00976B0C" w:rsidRPr="00AA079A" w:rsidRDefault="00976B0C" w:rsidP="00976B0C">
            <w:pPr>
              <w:spacing w:after="0"/>
              <w:jc w:val="center"/>
              <w:rPr>
                <w:rFonts w:ascii="Century Gothic" w:hAnsi="Century Gothic"/>
                <w:sz w:val="18"/>
                <w:szCs w:val="18"/>
              </w:rPr>
            </w:pPr>
          </w:p>
        </w:tc>
        <w:tc>
          <w:tcPr>
            <w:tcW w:w="2001" w:type="dxa"/>
            <w:vAlign w:val="center"/>
          </w:tcPr>
          <w:p w14:paraId="0CED6AE5" w14:textId="77777777" w:rsidR="00976B0C" w:rsidRPr="00F555E8" w:rsidRDefault="00976B0C" w:rsidP="00976B0C">
            <w:pPr>
              <w:spacing w:after="0"/>
              <w:jc w:val="center"/>
              <w:rPr>
                <w:rFonts w:ascii="Century Gothic" w:hAnsi="Century Gothic"/>
                <w:b/>
                <w:sz w:val="18"/>
                <w:szCs w:val="18"/>
              </w:rPr>
            </w:pPr>
            <w:r w:rsidRPr="00F555E8">
              <w:rPr>
                <w:rFonts w:ascii="Century Gothic" w:hAnsi="Century Gothic"/>
                <w:b/>
                <w:sz w:val="18"/>
                <w:szCs w:val="18"/>
              </w:rPr>
              <w:t>Balanced</w:t>
            </w:r>
          </w:p>
          <w:p w14:paraId="0B2A9B5A" w14:textId="77777777" w:rsidR="00976B0C" w:rsidRPr="00AA079A" w:rsidRDefault="00976B0C" w:rsidP="00976B0C">
            <w:pPr>
              <w:spacing w:after="0"/>
              <w:jc w:val="center"/>
              <w:rPr>
                <w:rFonts w:ascii="Century Gothic" w:hAnsi="Century Gothic"/>
                <w:b/>
                <w:sz w:val="18"/>
                <w:szCs w:val="18"/>
              </w:rPr>
            </w:pPr>
            <w:r w:rsidRPr="00AA079A">
              <w:rPr>
                <w:rFonts w:ascii="Century Gothic" w:hAnsi="Century Gothic"/>
                <w:sz w:val="18"/>
                <w:szCs w:val="18"/>
              </w:rPr>
              <w:t>STAZBGHUB</w:t>
            </w:r>
            <w:r w:rsidRPr="00AA079A">
              <w:rPr>
                <w:rFonts w:ascii="Century Gothic" w:hAnsi="Century Gothic"/>
                <w:b/>
                <w:sz w:val="18"/>
                <w:szCs w:val="18"/>
              </w:rPr>
              <w:t>B</w:t>
            </w:r>
            <w:r w:rsidRPr="00AA079A">
              <w:rPr>
                <w:rFonts w:ascii="Century Gothic" w:hAnsi="Century Gothic"/>
                <w:sz w:val="18"/>
                <w:szCs w:val="18"/>
              </w:rPr>
              <w:t>”</w:t>
            </w:r>
            <w:r>
              <w:rPr>
                <w:rFonts w:ascii="Century Gothic" w:hAnsi="Century Gothic"/>
                <w:sz w:val="18"/>
                <w:szCs w:val="18"/>
              </w:rPr>
              <w:t>XXXX</w:t>
            </w:r>
            <w:r w:rsidRPr="00AA079A">
              <w:rPr>
                <w:rFonts w:ascii="Century Gothic" w:hAnsi="Century Gothic"/>
                <w:sz w:val="18"/>
                <w:szCs w:val="18"/>
              </w:rPr>
              <w:t>”</w:t>
            </w:r>
          </w:p>
        </w:tc>
        <w:tc>
          <w:tcPr>
            <w:tcW w:w="1679" w:type="dxa"/>
            <w:vAlign w:val="center"/>
          </w:tcPr>
          <w:p w14:paraId="7C967C18" w14:textId="77777777" w:rsidR="00976B0C" w:rsidRPr="00AA079A" w:rsidRDefault="00976B0C" w:rsidP="00976B0C">
            <w:pPr>
              <w:spacing w:after="0"/>
              <w:jc w:val="center"/>
              <w:rPr>
                <w:rFonts w:ascii="Century Gothic" w:hAnsi="Century Gothic"/>
                <w:sz w:val="18"/>
                <w:szCs w:val="18"/>
              </w:rPr>
            </w:pPr>
            <w:r w:rsidRPr="00AA079A">
              <w:rPr>
                <w:rFonts w:ascii="Century Gothic" w:hAnsi="Century Gothic"/>
                <w:sz w:val="18"/>
                <w:szCs w:val="18"/>
              </w:rPr>
              <w:t>FL”</w:t>
            </w:r>
            <w:r>
              <w:rPr>
                <w:rFonts w:ascii="Century Gothic" w:hAnsi="Century Gothic"/>
                <w:sz w:val="18"/>
                <w:szCs w:val="18"/>
              </w:rPr>
              <w:t>ZZZZ</w:t>
            </w:r>
            <w:r w:rsidRPr="00AA079A">
              <w:rPr>
                <w:rFonts w:ascii="Century Gothic" w:hAnsi="Century Gothic"/>
                <w:sz w:val="18"/>
                <w:szCs w:val="18"/>
              </w:rPr>
              <w:t>”</w:t>
            </w:r>
          </w:p>
        </w:tc>
        <w:tc>
          <w:tcPr>
            <w:tcW w:w="2274" w:type="dxa"/>
            <w:vAlign w:val="center"/>
          </w:tcPr>
          <w:p w14:paraId="3423B1F6" w14:textId="1CEDD506" w:rsidR="00976B0C" w:rsidRPr="00AA079A" w:rsidRDefault="4CE92B3C" w:rsidP="00976B0C">
            <w:pPr>
              <w:spacing w:after="0"/>
              <w:jc w:val="center"/>
              <w:rPr>
                <w:rFonts w:ascii="Century Gothic" w:hAnsi="Century Gothic"/>
                <w:sz w:val="18"/>
                <w:szCs w:val="18"/>
              </w:rPr>
            </w:pPr>
            <w:r w:rsidRPr="71EDDA02">
              <w:rPr>
                <w:rFonts w:ascii="Century Gothic" w:hAnsi="Century Gothic"/>
                <w:sz w:val="18"/>
                <w:szCs w:val="18"/>
              </w:rPr>
              <w:t>EE</w:t>
            </w:r>
            <w:r w:rsidR="00976B0C" w:rsidRPr="00537ACF">
              <w:rPr>
                <w:rFonts w:ascii="Century Gothic" w:hAnsi="Century Gothic"/>
                <w:sz w:val="18"/>
                <w:szCs w:val="18"/>
              </w:rPr>
              <w:t>”</w:t>
            </w:r>
            <w:r w:rsidR="00976B0C">
              <w:rPr>
                <w:rFonts w:ascii="Century Gothic" w:hAnsi="Century Gothic"/>
                <w:sz w:val="18"/>
                <w:szCs w:val="18"/>
              </w:rPr>
              <w:t>ZZZZ</w:t>
            </w:r>
            <w:r w:rsidR="00976B0C" w:rsidRPr="00537ACF">
              <w:rPr>
                <w:rFonts w:ascii="Century Gothic" w:hAnsi="Century Gothic"/>
                <w:sz w:val="18"/>
                <w:szCs w:val="18"/>
              </w:rPr>
              <w:t>”</w:t>
            </w:r>
          </w:p>
        </w:tc>
      </w:tr>
      <w:tr w:rsidR="00976B0C" w:rsidRPr="00537ACF" w14:paraId="0FDC7A98" w14:textId="77777777" w:rsidTr="007146CC">
        <w:trPr>
          <w:trHeight w:val="1023"/>
          <w:jc w:val="center"/>
        </w:trPr>
        <w:tc>
          <w:tcPr>
            <w:tcW w:w="2552" w:type="dxa"/>
            <w:vAlign w:val="center"/>
          </w:tcPr>
          <w:p w14:paraId="47A80B4C" w14:textId="77777777" w:rsidR="007146CC" w:rsidRPr="007146CC" w:rsidRDefault="007146CC" w:rsidP="007146CC">
            <w:pPr>
              <w:spacing w:after="0"/>
              <w:jc w:val="center"/>
              <w:rPr>
                <w:rFonts w:ascii="Century Gothic" w:hAnsi="Century Gothic"/>
                <w:sz w:val="18"/>
                <w:szCs w:val="18"/>
                <w:lang w:val="de-DE"/>
              </w:rPr>
            </w:pPr>
            <w:r w:rsidRPr="007146CC">
              <w:rPr>
                <w:rFonts w:ascii="Century Gothic" w:hAnsi="Century Gothic"/>
                <w:sz w:val="18"/>
                <w:szCs w:val="18"/>
                <w:lang w:val="de-DE"/>
              </w:rPr>
              <w:t>ZTPH</w:t>
            </w:r>
          </w:p>
          <w:p w14:paraId="14C64A2A" w14:textId="77777777" w:rsidR="007146CC" w:rsidRPr="00047B73" w:rsidRDefault="007146CC" w:rsidP="007146CC">
            <w:pPr>
              <w:spacing w:after="0"/>
              <w:jc w:val="center"/>
              <w:rPr>
                <w:rFonts w:ascii="Century Gothic" w:hAnsi="Century Gothic"/>
                <w:sz w:val="18"/>
                <w:szCs w:val="18"/>
                <w:lang w:val="de-DE"/>
              </w:rPr>
            </w:pPr>
            <w:r w:rsidRPr="00047B73">
              <w:rPr>
                <w:rFonts w:ascii="Century Gothic" w:hAnsi="Century Gothic"/>
                <w:sz w:val="18"/>
                <w:szCs w:val="18"/>
                <w:lang w:val="de-DE"/>
              </w:rPr>
              <w:t xml:space="preserve">EIC: </w:t>
            </w:r>
            <w:r w:rsidRPr="007146CC">
              <w:rPr>
                <w:rFonts w:ascii="Century Gothic" w:hAnsi="Century Gothic"/>
                <w:sz w:val="18"/>
                <w:szCs w:val="18"/>
                <w:lang w:val="de-DE"/>
              </w:rPr>
              <w:t>21Z000000000248J</w:t>
            </w:r>
          </w:p>
          <w:p w14:paraId="32861F05" w14:textId="1617E1C9" w:rsidR="00976B0C" w:rsidRPr="00AF0C4B" w:rsidRDefault="007146CC" w:rsidP="00976B0C">
            <w:pPr>
              <w:spacing w:after="0"/>
              <w:jc w:val="center"/>
              <w:rPr>
                <w:rFonts w:ascii="Century Gothic" w:hAnsi="Century Gothic"/>
                <w:sz w:val="18"/>
                <w:szCs w:val="18"/>
                <w:lang w:val="de-DE"/>
              </w:rPr>
            </w:pPr>
            <w:r w:rsidRPr="00047B73">
              <w:rPr>
                <w:rFonts w:ascii="Century Gothic" w:hAnsi="Century Gothic"/>
                <w:sz w:val="18"/>
                <w:szCs w:val="18"/>
                <w:lang w:val="de-DE"/>
              </w:rPr>
              <w:t>EDIGAS: Z</w:t>
            </w:r>
            <w:r>
              <w:rPr>
                <w:rFonts w:ascii="Century Gothic" w:hAnsi="Century Gothic"/>
                <w:sz w:val="18"/>
                <w:szCs w:val="18"/>
                <w:lang w:val="de-DE"/>
              </w:rPr>
              <w:t>TPH</w:t>
            </w:r>
          </w:p>
        </w:tc>
        <w:tc>
          <w:tcPr>
            <w:tcW w:w="2001" w:type="dxa"/>
            <w:vAlign w:val="center"/>
          </w:tcPr>
          <w:p w14:paraId="5E60C161" w14:textId="77777777" w:rsidR="00976B0C" w:rsidRPr="00D87C2B" w:rsidRDefault="00976B0C" w:rsidP="00976B0C">
            <w:pPr>
              <w:spacing w:after="0"/>
              <w:jc w:val="center"/>
              <w:rPr>
                <w:rFonts w:ascii="Century Gothic" w:hAnsi="Century Gothic"/>
                <w:b/>
                <w:bCs/>
                <w:sz w:val="18"/>
                <w:szCs w:val="18"/>
              </w:rPr>
            </w:pPr>
            <w:r w:rsidRPr="00D87C2B">
              <w:rPr>
                <w:rFonts w:ascii="Century Gothic" w:hAnsi="Century Gothic"/>
                <w:b/>
                <w:bCs/>
                <w:sz w:val="18"/>
                <w:szCs w:val="18"/>
              </w:rPr>
              <w:t>HUB</w:t>
            </w:r>
          </w:p>
          <w:p w14:paraId="40E799C7" w14:textId="77777777" w:rsidR="00976B0C" w:rsidRPr="00AA079A" w:rsidRDefault="00976B0C" w:rsidP="00976B0C">
            <w:pPr>
              <w:spacing w:after="0"/>
              <w:jc w:val="center"/>
              <w:rPr>
                <w:rFonts w:ascii="Century Gothic" w:hAnsi="Century Gothic"/>
                <w:sz w:val="18"/>
                <w:szCs w:val="18"/>
              </w:rPr>
            </w:pPr>
            <w:r w:rsidRPr="00AA079A">
              <w:rPr>
                <w:rFonts w:ascii="Century Gothic" w:hAnsi="Century Gothic"/>
                <w:sz w:val="18"/>
                <w:szCs w:val="18"/>
              </w:rPr>
              <w:t>HSAZ</w:t>
            </w:r>
            <w:r>
              <w:rPr>
                <w:rFonts w:ascii="Century Gothic" w:hAnsi="Century Gothic"/>
                <w:sz w:val="18"/>
                <w:szCs w:val="18"/>
              </w:rPr>
              <w:t>TPH</w:t>
            </w:r>
            <w:r w:rsidRPr="00AA079A">
              <w:rPr>
                <w:rFonts w:ascii="Century Gothic" w:hAnsi="Century Gothic"/>
                <w:sz w:val="18"/>
                <w:szCs w:val="18"/>
              </w:rPr>
              <w:t>”</w:t>
            </w:r>
            <w:r>
              <w:rPr>
                <w:rFonts w:ascii="Century Gothic" w:hAnsi="Century Gothic"/>
                <w:sz w:val="18"/>
                <w:szCs w:val="18"/>
              </w:rPr>
              <w:t>XXXX</w:t>
            </w:r>
            <w:r w:rsidRPr="00AA079A">
              <w:rPr>
                <w:rFonts w:ascii="Century Gothic" w:hAnsi="Century Gothic"/>
                <w:sz w:val="18"/>
                <w:szCs w:val="18"/>
              </w:rPr>
              <w:t>”</w:t>
            </w:r>
          </w:p>
        </w:tc>
        <w:tc>
          <w:tcPr>
            <w:tcW w:w="1679" w:type="dxa"/>
            <w:vAlign w:val="center"/>
          </w:tcPr>
          <w:p w14:paraId="10034495" w14:textId="77777777" w:rsidR="00976B0C" w:rsidRPr="00AA079A" w:rsidRDefault="00976B0C" w:rsidP="00976B0C">
            <w:pPr>
              <w:spacing w:after="0"/>
              <w:jc w:val="center"/>
              <w:rPr>
                <w:rFonts w:ascii="Century Gothic" w:hAnsi="Century Gothic"/>
                <w:sz w:val="18"/>
                <w:szCs w:val="18"/>
              </w:rPr>
            </w:pPr>
            <w:r w:rsidRPr="00537ACF">
              <w:rPr>
                <w:rFonts w:ascii="Century Gothic" w:hAnsi="Century Gothic"/>
                <w:sz w:val="18"/>
                <w:szCs w:val="18"/>
              </w:rPr>
              <w:t>ZH”</w:t>
            </w:r>
            <w:r>
              <w:rPr>
                <w:rFonts w:ascii="Century Gothic" w:hAnsi="Century Gothic"/>
                <w:sz w:val="18"/>
                <w:szCs w:val="18"/>
              </w:rPr>
              <w:t>ZZZZ</w:t>
            </w:r>
            <w:r w:rsidRPr="00537ACF">
              <w:rPr>
                <w:rFonts w:ascii="Century Gothic" w:hAnsi="Century Gothic"/>
                <w:sz w:val="18"/>
                <w:szCs w:val="18"/>
              </w:rPr>
              <w:t>”</w:t>
            </w:r>
          </w:p>
        </w:tc>
        <w:tc>
          <w:tcPr>
            <w:tcW w:w="2274" w:type="dxa"/>
            <w:vAlign w:val="center"/>
          </w:tcPr>
          <w:p w14:paraId="686AC113" w14:textId="3B15DDEF" w:rsidR="00976B0C" w:rsidRDefault="00976B0C" w:rsidP="00976B0C">
            <w:pPr>
              <w:spacing w:after="0"/>
              <w:jc w:val="center"/>
              <w:rPr>
                <w:rFonts w:ascii="Century Gothic" w:hAnsi="Century Gothic"/>
                <w:sz w:val="18"/>
                <w:szCs w:val="18"/>
              </w:rPr>
            </w:pPr>
            <w:r>
              <w:rPr>
                <w:rFonts w:ascii="Century Gothic" w:hAnsi="Century Gothic"/>
                <w:sz w:val="18"/>
                <w:szCs w:val="18"/>
              </w:rPr>
              <w:t>ZH”</w:t>
            </w:r>
            <w:r w:rsidR="00F555E8">
              <w:rPr>
                <w:rFonts w:ascii="Century Gothic" w:hAnsi="Century Gothic"/>
                <w:sz w:val="18"/>
                <w:szCs w:val="18"/>
              </w:rPr>
              <w:t>AAA</w:t>
            </w:r>
            <w:r w:rsidR="004F3087">
              <w:rPr>
                <w:rFonts w:ascii="Century Gothic" w:hAnsi="Century Gothic"/>
                <w:sz w:val="18"/>
                <w:szCs w:val="18"/>
              </w:rPr>
              <w:t>A</w:t>
            </w:r>
            <w:r>
              <w:rPr>
                <w:rFonts w:ascii="Century Gothic" w:hAnsi="Century Gothic"/>
                <w:sz w:val="18"/>
                <w:szCs w:val="18"/>
              </w:rPr>
              <w:t>”</w:t>
            </w:r>
          </w:p>
          <w:p w14:paraId="627DD18A" w14:textId="77777777" w:rsidR="00976B0C" w:rsidRPr="00537ACF" w:rsidRDefault="00976B0C" w:rsidP="00976B0C">
            <w:pPr>
              <w:spacing w:after="0"/>
              <w:jc w:val="center"/>
              <w:rPr>
                <w:rFonts w:ascii="Century Gothic" w:hAnsi="Century Gothic"/>
                <w:sz w:val="18"/>
                <w:szCs w:val="18"/>
              </w:rPr>
            </w:pPr>
            <w:r w:rsidRPr="00AA079A">
              <w:rPr>
                <w:rFonts w:ascii="Century Gothic" w:hAnsi="Century Gothic"/>
                <w:sz w:val="18"/>
                <w:szCs w:val="18"/>
              </w:rPr>
              <w:t>EE”</w:t>
            </w:r>
            <w:r>
              <w:rPr>
                <w:rFonts w:ascii="Century Gothic" w:hAnsi="Century Gothic"/>
                <w:sz w:val="18"/>
                <w:szCs w:val="18"/>
              </w:rPr>
              <w:t>ZZZZ</w:t>
            </w:r>
            <w:r w:rsidRPr="00AA079A">
              <w:rPr>
                <w:rFonts w:ascii="Century Gothic" w:hAnsi="Century Gothic"/>
                <w:sz w:val="18"/>
                <w:szCs w:val="18"/>
              </w:rPr>
              <w:t>”</w:t>
            </w:r>
          </w:p>
        </w:tc>
      </w:tr>
    </w:tbl>
    <w:p w14:paraId="66715054" w14:textId="77777777" w:rsidR="00976B0C" w:rsidRDefault="00976B0C" w:rsidP="00976B0C">
      <w:pPr>
        <w:pStyle w:val="BodyText"/>
        <w:spacing w:line="264" w:lineRule="auto"/>
        <w:jc w:val="both"/>
        <w:rPr>
          <w:lang w:val="en-GB"/>
        </w:rPr>
      </w:pPr>
    </w:p>
    <w:p w14:paraId="2423A705" w14:textId="77777777" w:rsidR="00976B0C" w:rsidRDefault="00537ACF" w:rsidP="00976B0C">
      <w:pPr>
        <w:pStyle w:val="BodyText"/>
        <w:spacing w:line="264" w:lineRule="auto"/>
        <w:jc w:val="both"/>
        <w:rPr>
          <w:lang w:val="en-GB"/>
        </w:rPr>
      </w:pPr>
      <w:r>
        <w:rPr>
          <w:lang w:val="en-GB"/>
        </w:rPr>
        <w:t xml:space="preserve">“XXXX” being your </w:t>
      </w:r>
      <w:r w:rsidR="00A734FE">
        <w:rPr>
          <w:lang w:val="en-GB"/>
        </w:rPr>
        <w:t>Edigas</w:t>
      </w:r>
      <w:r>
        <w:rPr>
          <w:lang w:val="en-GB"/>
        </w:rPr>
        <w:t xml:space="preserve"> Code</w:t>
      </w:r>
    </w:p>
    <w:p w14:paraId="06CB3201" w14:textId="77777777" w:rsidR="00976B0C" w:rsidRDefault="00976B0C" w:rsidP="00976B0C">
      <w:pPr>
        <w:pStyle w:val="BodyText"/>
        <w:spacing w:line="264" w:lineRule="auto"/>
        <w:jc w:val="both"/>
        <w:rPr>
          <w:lang w:val="en-GB"/>
        </w:rPr>
      </w:pPr>
      <w:r>
        <w:rPr>
          <w:lang w:val="en-GB"/>
        </w:rPr>
        <w:t>“ZZZZ” being your Shipper Code</w:t>
      </w:r>
    </w:p>
    <w:p w14:paraId="3C49F2E8" w14:textId="50EFECFE" w:rsidR="00976B0C" w:rsidRDefault="00976B0C" w:rsidP="00976B0C">
      <w:pPr>
        <w:pStyle w:val="BodyText"/>
        <w:spacing w:line="264" w:lineRule="auto"/>
        <w:jc w:val="both"/>
        <w:rPr>
          <w:lang w:val="en-GB"/>
        </w:rPr>
      </w:pPr>
      <w:r>
        <w:rPr>
          <w:lang w:val="en-GB"/>
        </w:rPr>
        <w:t>“</w:t>
      </w:r>
      <w:r w:rsidR="00F555E8">
        <w:rPr>
          <w:lang w:val="en-GB"/>
        </w:rPr>
        <w:t>AAA</w:t>
      </w:r>
      <w:r w:rsidR="004F3087">
        <w:rPr>
          <w:lang w:val="en-GB"/>
        </w:rPr>
        <w:t>A</w:t>
      </w:r>
      <w:r>
        <w:rPr>
          <w:lang w:val="en-GB"/>
        </w:rPr>
        <w:t xml:space="preserve">” being </w:t>
      </w:r>
      <w:r w:rsidR="00FC2776">
        <w:rPr>
          <w:lang w:val="en-GB"/>
        </w:rPr>
        <w:t xml:space="preserve">the </w:t>
      </w:r>
      <w:r>
        <w:rPr>
          <w:lang w:val="en-GB"/>
        </w:rPr>
        <w:t>Shipper Code of your counterparty</w:t>
      </w:r>
    </w:p>
    <w:p w14:paraId="403FF9E9" w14:textId="7F72DE12" w:rsidR="00537ACF" w:rsidRDefault="00537ACF" w:rsidP="00537ACF">
      <w:pPr>
        <w:pStyle w:val="BodyText"/>
        <w:spacing w:line="264" w:lineRule="auto"/>
        <w:jc w:val="both"/>
        <w:rPr>
          <w:lang w:val="en-GB"/>
        </w:rPr>
      </w:pPr>
    </w:p>
    <w:p w14:paraId="5DB7B9FA" w14:textId="0DA80F37" w:rsidR="00900CF9" w:rsidRDefault="005448D6" w:rsidP="00537ACF">
      <w:pPr>
        <w:pStyle w:val="BodyText"/>
        <w:spacing w:line="264" w:lineRule="auto"/>
        <w:jc w:val="both"/>
        <w:rPr>
          <w:lang w:val="en-GB"/>
        </w:rPr>
      </w:pPr>
      <w:r>
        <w:rPr>
          <w:lang w:val="en-GB"/>
        </w:rPr>
        <w:t xml:space="preserve">* </w:t>
      </w:r>
      <w:r w:rsidR="00900CF9" w:rsidRPr="2F6C6B62">
        <w:rPr>
          <w:lang w:val="en-GB"/>
        </w:rPr>
        <w:t>As today, the unbalanced nomination can be sent but it is not mandatory</w:t>
      </w:r>
      <w:r w:rsidR="006567B0" w:rsidRPr="2F6C6B62">
        <w:rPr>
          <w:lang w:val="en-GB"/>
        </w:rPr>
        <w:t>.</w:t>
      </w:r>
    </w:p>
    <w:p w14:paraId="339294D9" w14:textId="77777777" w:rsidR="005448D6" w:rsidRDefault="005448D6" w:rsidP="00537ACF">
      <w:pPr>
        <w:pStyle w:val="BodyText"/>
        <w:spacing w:line="264" w:lineRule="auto"/>
        <w:jc w:val="both"/>
        <w:rPr>
          <w:lang w:val="en-GB"/>
        </w:rPr>
      </w:pPr>
    </w:p>
    <w:p w14:paraId="0E20521B" w14:textId="3EA5743F" w:rsidR="00F13523" w:rsidRDefault="007424A4" w:rsidP="00767B10">
      <w:pPr>
        <w:pStyle w:val="BodyText"/>
        <w:spacing w:line="264" w:lineRule="auto"/>
        <w:rPr>
          <w:color w:val="0070C0"/>
          <w:lang w:val="en-GB"/>
        </w:rPr>
      </w:pPr>
      <w:r w:rsidRPr="00383594">
        <w:rPr>
          <w:lang w:val="en-GB"/>
        </w:rPr>
        <w:t xml:space="preserve">For specific information about the necessary codes for nominations, please take contact with Gas Flow Support via E-mail: </w:t>
      </w:r>
      <w:hyperlink r:id="rId8" w:history="1">
        <w:r w:rsidRPr="00383594">
          <w:rPr>
            <w:color w:val="0070C0"/>
            <w:lang w:val="en-GB"/>
          </w:rPr>
          <w:t>NominationSupport@fluxys.com</w:t>
        </w:r>
      </w:hyperlink>
      <w:r w:rsidR="00F13523">
        <w:rPr>
          <w:color w:val="0070C0"/>
          <w:lang w:val="en-GB"/>
        </w:rPr>
        <w:br/>
      </w:r>
    </w:p>
    <w:p w14:paraId="11274A30" w14:textId="211FAA76" w:rsidR="00F13523" w:rsidRPr="00383594" w:rsidRDefault="00F13523" w:rsidP="00F13523">
      <w:pPr>
        <w:pStyle w:val="Heading2"/>
        <w:spacing w:after="120"/>
        <w:rPr>
          <w:rStyle w:val="Heading1Char"/>
          <w:b/>
          <w:sz w:val="34"/>
          <w:szCs w:val="26"/>
        </w:rPr>
      </w:pPr>
      <w:r>
        <w:rPr>
          <w:rStyle w:val="Heading1Char"/>
          <w:b/>
          <w:sz w:val="34"/>
          <w:szCs w:val="26"/>
        </w:rPr>
        <w:t xml:space="preserve">IMPACT ON </w:t>
      </w:r>
      <w:r w:rsidR="006C05FD">
        <w:rPr>
          <w:rStyle w:val="Heading1Char"/>
          <w:b/>
          <w:sz w:val="34"/>
          <w:szCs w:val="26"/>
        </w:rPr>
        <w:t>AUTOMATED DOWNLOADS</w:t>
      </w:r>
      <w:r w:rsidR="006C05FD">
        <w:rPr>
          <w:rStyle w:val="Heading1Char"/>
          <w:b/>
          <w:sz w:val="34"/>
          <w:szCs w:val="26"/>
        </w:rPr>
        <w:t xml:space="preserve"> &amp; </w:t>
      </w:r>
      <w:r>
        <w:rPr>
          <w:rStyle w:val="Heading1Char"/>
          <w:b/>
          <w:sz w:val="34"/>
          <w:szCs w:val="26"/>
        </w:rPr>
        <w:t>REPORTS</w:t>
      </w:r>
      <w:r w:rsidR="006C05FD">
        <w:rPr>
          <w:rStyle w:val="Heading1Char"/>
          <w:b/>
          <w:sz w:val="34"/>
          <w:szCs w:val="26"/>
        </w:rPr>
        <w:t>.</w:t>
      </w:r>
    </w:p>
    <w:p w14:paraId="517798C8" w14:textId="270CD658" w:rsidR="005E5AB5" w:rsidRDefault="00574E96" w:rsidP="00F13523">
      <w:pPr>
        <w:pStyle w:val="BodyText"/>
        <w:spacing w:line="264" w:lineRule="auto"/>
        <w:jc w:val="both"/>
        <w:rPr>
          <w:lang w:val="en-GB"/>
        </w:rPr>
      </w:pPr>
      <w:r w:rsidRPr="00574E96">
        <w:rPr>
          <w:lang w:val="en-GB"/>
        </w:rPr>
        <w:t xml:space="preserve">Since the </w:t>
      </w:r>
      <w:r w:rsidR="00E57E2D">
        <w:rPr>
          <w:lang w:val="en-GB"/>
        </w:rPr>
        <w:t>‘</w:t>
      </w:r>
      <w:r w:rsidR="00E57E2D" w:rsidRPr="00E57E2D">
        <w:rPr>
          <w:lang w:val="en-GB"/>
        </w:rPr>
        <w:t>Imbalance Transfer Service</w:t>
      </w:r>
      <w:r w:rsidR="00E57E2D">
        <w:rPr>
          <w:lang w:val="en-GB"/>
        </w:rPr>
        <w:t>’</w:t>
      </w:r>
      <w:r w:rsidR="00E57E2D" w:rsidRPr="00E57E2D">
        <w:rPr>
          <w:lang w:val="en-GB"/>
        </w:rPr>
        <w:t xml:space="preserve"> and</w:t>
      </w:r>
      <w:r w:rsidR="00E57E2D">
        <w:rPr>
          <w:lang w:val="en-GB"/>
        </w:rPr>
        <w:t xml:space="preserve"> the</w:t>
      </w:r>
      <w:r w:rsidR="00E57E2D" w:rsidRPr="00E57E2D">
        <w:rPr>
          <w:lang w:val="en-GB"/>
        </w:rPr>
        <w:t xml:space="preserve"> </w:t>
      </w:r>
      <w:r w:rsidR="00E57E2D">
        <w:rPr>
          <w:lang w:val="en-GB"/>
        </w:rPr>
        <w:t>‘</w:t>
      </w:r>
      <w:r w:rsidR="00E57E2D" w:rsidRPr="00E57E2D">
        <w:rPr>
          <w:lang w:val="en-GB"/>
        </w:rPr>
        <w:t>Imbalance Pooling Service</w:t>
      </w:r>
      <w:r w:rsidR="00E57E2D">
        <w:rPr>
          <w:lang w:val="en-GB"/>
        </w:rPr>
        <w:t>’</w:t>
      </w:r>
      <w:r w:rsidR="00E57E2D" w:rsidRPr="00E57E2D">
        <w:rPr>
          <w:lang w:val="en-GB"/>
        </w:rPr>
        <w:t xml:space="preserve"> </w:t>
      </w:r>
      <w:r w:rsidRPr="00574E96">
        <w:rPr>
          <w:lang w:val="en-GB"/>
        </w:rPr>
        <w:t xml:space="preserve">are coming to an end, there is no longer a link between the trades on the </w:t>
      </w:r>
      <w:r w:rsidR="00E36B17">
        <w:rPr>
          <w:lang w:val="en-GB"/>
        </w:rPr>
        <w:t xml:space="preserve">new </w:t>
      </w:r>
      <w:r w:rsidRPr="00574E96">
        <w:rPr>
          <w:lang w:val="en-GB"/>
        </w:rPr>
        <w:t xml:space="preserve">ZTP and these services. Hence, the existing </w:t>
      </w:r>
      <w:r w:rsidR="00527C25">
        <w:rPr>
          <w:lang w:val="en-GB"/>
        </w:rPr>
        <w:t>automat</w:t>
      </w:r>
      <w:r w:rsidR="00F56D5A">
        <w:rPr>
          <w:lang w:val="en-GB"/>
        </w:rPr>
        <w:t>ed</w:t>
      </w:r>
      <w:r w:rsidR="00527C25">
        <w:rPr>
          <w:lang w:val="en-GB"/>
        </w:rPr>
        <w:t xml:space="preserve"> download</w:t>
      </w:r>
      <w:r w:rsidRPr="00574E96">
        <w:rPr>
          <w:lang w:val="en-GB"/>
        </w:rPr>
        <w:t xml:space="preserve"> 'ZTP trading services' in its current form will no longer be supported. </w:t>
      </w:r>
    </w:p>
    <w:p w14:paraId="7127DB94" w14:textId="77777777" w:rsidR="007E2997" w:rsidRDefault="00574E96" w:rsidP="00F13523">
      <w:pPr>
        <w:pStyle w:val="BodyText"/>
        <w:spacing w:line="264" w:lineRule="auto"/>
        <w:jc w:val="both"/>
        <w:rPr>
          <w:lang w:val="en-GB"/>
        </w:rPr>
      </w:pPr>
      <w:r w:rsidRPr="00574E96">
        <w:rPr>
          <w:lang w:val="en-GB"/>
        </w:rPr>
        <w:t xml:space="preserve">However, this </w:t>
      </w:r>
      <w:r w:rsidR="00B419AD">
        <w:rPr>
          <w:lang w:val="en-GB"/>
        </w:rPr>
        <w:t>download</w:t>
      </w:r>
      <w:r w:rsidRPr="00574E96">
        <w:rPr>
          <w:lang w:val="en-GB"/>
        </w:rPr>
        <w:t xml:space="preserve"> will be replaced by 2 new </w:t>
      </w:r>
      <w:r w:rsidR="00A7514B">
        <w:rPr>
          <w:lang w:val="en-GB"/>
        </w:rPr>
        <w:t>downloads</w:t>
      </w:r>
      <w:r w:rsidRPr="00574E96">
        <w:rPr>
          <w:lang w:val="en-GB"/>
        </w:rPr>
        <w:t>: 1 that will contain the implicitly assigned capabilities</w:t>
      </w:r>
      <w:r w:rsidR="007A3BE6">
        <w:rPr>
          <w:lang w:val="en-GB"/>
        </w:rPr>
        <w:t xml:space="preserve"> </w:t>
      </w:r>
      <w:r w:rsidR="00661173">
        <w:rPr>
          <w:lang w:val="en-GB"/>
        </w:rPr>
        <w:t>(</w:t>
      </w:r>
      <w:r w:rsidR="007A3BE6">
        <w:rPr>
          <w:lang w:val="en-GB"/>
        </w:rPr>
        <w:t>Implicit Capacity Allocations</w:t>
      </w:r>
      <w:r w:rsidR="00661173">
        <w:rPr>
          <w:lang w:val="en-GB"/>
        </w:rPr>
        <w:t>)</w:t>
      </w:r>
      <w:r w:rsidRPr="00574E96">
        <w:rPr>
          <w:lang w:val="en-GB"/>
        </w:rPr>
        <w:t>, and another</w:t>
      </w:r>
      <w:r w:rsidR="00A4325A">
        <w:rPr>
          <w:lang w:val="en-GB"/>
        </w:rPr>
        <w:t xml:space="preserve"> </w:t>
      </w:r>
      <w:r w:rsidRPr="00574E96">
        <w:rPr>
          <w:lang w:val="en-GB"/>
        </w:rPr>
        <w:t>that will contain only the trades</w:t>
      </w:r>
      <w:r w:rsidR="00D31C69">
        <w:rPr>
          <w:lang w:val="en-GB"/>
        </w:rPr>
        <w:t xml:space="preserve"> (ZTP Trading Services</w:t>
      </w:r>
      <w:r w:rsidR="00661173">
        <w:rPr>
          <w:lang w:val="en-GB"/>
        </w:rPr>
        <w:t xml:space="preserve"> Detail)</w:t>
      </w:r>
      <w:r w:rsidRPr="00574E96">
        <w:rPr>
          <w:lang w:val="en-GB"/>
        </w:rPr>
        <w:t>. Technical information on this can be found in the most recent folder</w:t>
      </w:r>
      <w:r w:rsidR="00EF78AA">
        <w:rPr>
          <w:lang w:val="en-GB"/>
        </w:rPr>
        <w:t xml:space="preserve"> of</w:t>
      </w:r>
      <w:r w:rsidRPr="00574E96">
        <w:rPr>
          <w:lang w:val="en-GB"/>
        </w:rPr>
        <w:t xml:space="preserve"> </w:t>
      </w:r>
      <w:hyperlink r:id="rId9" w:history="1">
        <w:r w:rsidRPr="00D07232">
          <w:rPr>
            <w:rStyle w:val="Hyperlink"/>
            <w:lang w:val="en-GB"/>
          </w:rPr>
          <w:t>'Technical details &amp; downloads'</w:t>
        </w:r>
      </w:hyperlink>
      <w:r w:rsidRPr="00574E96">
        <w:rPr>
          <w:lang w:val="en-GB"/>
        </w:rPr>
        <w:t xml:space="preserve">. </w:t>
      </w:r>
    </w:p>
    <w:p w14:paraId="4AA5EAF9" w14:textId="65BBD002" w:rsidR="0017151F" w:rsidRDefault="007004F3" w:rsidP="00F13523">
      <w:pPr>
        <w:pStyle w:val="BodyText"/>
        <w:spacing w:line="264" w:lineRule="auto"/>
        <w:jc w:val="both"/>
        <w:rPr>
          <w:lang w:val="en-GB"/>
        </w:rPr>
      </w:pPr>
      <w:r w:rsidRPr="007004F3">
        <w:rPr>
          <w:b/>
          <w:bCs/>
          <w:lang w:val="en-GB"/>
        </w:rPr>
        <w:t xml:space="preserve">If you also use automatic downloads, </w:t>
      </w:r>
      <w:r>
        <w:rPr>
          <w:b/>
          <w:bCs/>
          <w:lang w:val="en-GB"/>
        </w:rPr>
        <w:t xml:space="preserve">please </w:t>
      </w:r>
      <w:r w:rsidRPr="007004F3">
        <w:rPr>
          <w:b/>
          <w:bCs/>
          <w:lang w:val="en-GB"/>
        </w:rPr>
        <w:t xml:space="preserve">make sure </w:t>
      </w:r>
      <w:r>
        <w:rPr>
          <w:b/>
          <w:bCs/>
          <w:lang w:val="en-GB"/>
        </w:rPr>
        <w:t xml:space="preserve">that </w:t>
      </w:r>
      <w:r w:rsidRPr="007004F3">
        <w:rPr>
          <w:b/>
          <w:bCs/>
          <w:lang w:val="en-GB"/>
        </w:rPr>
        <w:t>they are updated in time!</w:t>
      </w:r>
    </w:p>
    <w:p w14:paraId="17192B53" w14:textId="77777777" w:rsidR="00BA0A92" w:rsidRDefault="00BA0A92" w:rsidP="00F13523">
      <w:pPr>
        <w:pStyle w:val="BodyText"/>
        <w:spacing w:line="264" w:lineRule="auto"/>
        <w:jc w:val="both"/>
        <w:rPr>
          <w:lang w:val="en-GB"/>
        </w:rPr>
      </w:pPr>
    </w:p>
    <w:p w14:paraId="0D0197C0" w14:textId="42831F6C" w:rsidR="00F13523" w:rsidRDefault="00574E96" w:rsidP="00733AC3">
      <w:pPr>
        <w:pStyle w:val="BodyText"/>
        <w:spacing w:line="264" w:lineRule="auto"/>
        <w:jc w:val="both"/>
        <w:rPr>
          <w:lang w:val="en-GB"/>
        </w:rPr>
      </w:pPr>
      <w:r w:rsidRPr="00574E96">
        <w:rPr>
          <w:lang w:val="en-GB"/>
        </w:rPr>
        <w:t>The report on EDP itself will also be modified accordingly, and thus split</w:t>
      </w:r>
      <w:r w:rsidR="00BE7B27">
        <w:rPr>
          <w:lang w:val="en-GB"/>
        </w:rPr>
        <w:t xml:space="preserve"> up</w:t>
      </w:r>
      <w:r w:rsidRPr="00574E96">
        <w:rPr>
          <w:lang w:val="en-GB"/>
        </w:rPr>
        <w:t xml:space="preserve"> into 2 report</w:t>
      </w:r>
      <w:r w:rsidR="0017151F">
        <w:rPr>
          <w:lang w:val="en-GB"/>
        </w:rPr>
        <w:t>s. This will be describe</w:t>
      </w:r>
      <w:r w:rsidR="00733AC3">
        <w:rPr>
          <w:lang w:val="en-GB"/>
        </w:rPr>
        <w:t xml:space="preserve">d </w:t>
      </w:r>
      <w:r w:rsidR="004920B8">
        <w:rPr>
          <w:lang w:val="en-GB"/>
        </w:rPr>
        <w:t xml:space="preserve">in due time </w:t>
      </w:r>
      <w:r w:rsidR="00733AC3">
        <w:rPr>
          <w:lang w:val="en-GB"/>
        </w:rPr>
        <w:t>in the user manual</w:t>
      </w:r>
      <w:r w:rsidR="00BE7B27">
        <w:rPr>
          <w:lang w:val="en-GB"/>
        </w:rPr>
        <w:t>.</w:t>
      </w:r>
      <w:r w:rsidR="00733AC3">
        <w:rPr>
          <w:lang w:val="en-GB"/>
        </w:rPr>
        <w:t xml:space="preserve"> </w:t>
      </w:r>
    </w:p>
    <w:p w14:paraId="07C51231" w14:textId="77777777" w:rsidR="00733AC3" w:rsidRPr="00383594" w:rsidRDefault="00733AC3" w:rsidP="00733AC3">
      <w:pPr>
        <w:pStyle w:val="BodyText"/>
        <w:spacing w:line="264" w:lineRule="auto"/>
        <w:jc w:val="both"/>
        <w:rPr>
          <w:lang w:val="en-GB"/>
        </w:rPr>
      </w:pPr>
    </w:p>
    <w:p w14:paraId="683F381D" w14:textId="7AACA674" w:rsidR="005B2D80" w:rsidRPr="00383594" w:rsidRDefault="005B2D80" w:rsidP="00767B10">
      <w:pPr>
        <w:pStyle w:val="Heading2"/>
        <w:spacing w:after="120"/>
        <w:rPr>
          <w:rStyle w:val="Heading1Char"/>
          <w:b/>
          <w:sz w:val="34"/>
          <w:szCs w:val="26"/>
        </w:rPr>
      </w:pPr>
      <w:r w:rsidRPr="00383594">
        <w:rPr>
          <w:rStyle w:val="Heading1Char"/>
          <w:b/>
          <w:sz w:val="34"/>
          <w:szCs w:val="26"/>
        </w:rPr>
        <w:t>CONTACT</w:t>
      </w:r>
    </w:p>
    <w:p w14:paraId="5C589DA1" w14:textId="77777777" w:rsidR="005B2D80" w:rsidRPr="00383594" w:rsidRDefault="005B2D80" w:rsidP="00C05258">
      <w:pPr>
        <w:pStyle w:val="BodyText"/>
        <w:spacing w:line="264" w:lineRule="auto"/>
        <w:jc w:val="both"/>
        <w:rPr>
          <w:lang w:val="en-GB"/>
        </w:rPr>
      </w:pPr>
      <w:r w:rsidRPr="00383594">
        <w:rPr>
          <w:lang w:val="en-GB"/>
        </w:rPr>
        <w:t>For any other information we refer to the Access Code for Transmission and the Transmission Program as published on our website and to our Commercial team via:</w:t>
      </w:r>
    </w:p>
    <w:p w14:paraId="30F7F9B2" w14:textId="561CAC96" w:rsidR="00B073A4" w:rsidRPr="00B073A4" w:rsidRDefault="005B2D80" w:rsidP="00767B10">
      <w:pPr>
        <w:pStyle w:val="BodyText"/>
        <w:spacing w:line="264" w:lineRule="auto"/>
        <w:rPr>
          <w:lang w:val="pt-BR"/>
        </w:rPr>
      </w:pPr>
      <w:r w:rsidRPr="00DA50EB">
        <w:rPr>
          <w:lang w:val="pt-BR"/>
        </w:rPr>
        <w:t>Tel.: +32 2 282 77 77</w:t>
      </w:r>
      <w:r w:rsidRPr="00DA50EB">
        <w:rPr>
          <w:noProof/>
          <w:lang w:val="pt-BR" w:eastAsia="en-GB"/>
        </w:rPr>
        <w:t xml:space="preserve"> </w:t>
      </w:r>
      <w:r w:rsidRPr="00DA50EB">
        <w:rPr>
          <w:noProof/>
          <w:lang w:val="pt-BR" w:eastAsia="en-GB"/>
        </w:rPr>
        <w:tab/>
      </w:r>
      <w:r w:rsidRPr="00DA50EB">
        <w:rPr>
          <w:noProof/>
          <w:lang w:val="pt-BR" w:eastAsia="en-GB"/>
        </w:rPr>
        <w:tab/>
      </w:r>
      <w:r w:rsidRPr="00DA50EB">
        <w:rPr>
          <w:lang w:val="pt-BR"/>
        </w:rPr>
        <w:t xml:space="preserve">E-mail: </w:t>
      </w:r>
      <w:r w:rsidRPr="005B2D80">
        <w:rPr>
          <w:color w:val="0070C0"/>
          <w:lang w:val="pt-BR"/>
        </w:rPr>
        <w:t>info.transport@fluxys.com</w:t>
      </w:r>
    </w:p>
    <w:sectPr w:rsidR="00B073A4" w:rsidRPr="00B073A4" w:rsidSect="00767B10">
      <w:headerReference w:type="default" r:id="rId10"/>
      <w:footerReference w:type="even" r:id="rId11"/>
      <w:footerReference w:type="default" r:id="rId12"/>
      <w:pgSz w:w="11906" w:h="16838" w:code="9"/>
      <w:pgMar w:top="1985" w:right="1440" w:bottom="1418" w:left="1701" w:header="79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4DAA" w14:textId="77777777" w:rsidR="00E344CD" w:rsidRDefault="00E344CD" w:rsidP="00594391">
      <w:r>
        <w:separator/>
      </w:r>
    </w:p>
  </w:endnote>
  <w:endnote w:type="continuationSeparator" w:id="0">
    <w:p w14:paraId="3EFBBCCA" w14:textId="77777777" w:rsidR="00E344CD" w:rsidRDefault="00E344CD" w:rsidP="00594391">
      <w:r>
        <w:continuationSeparator/>
      </w:r>
    </w:p>
  </w:endnote>
  <w:endnote w:type="continuationNotice" w:id="1">
    <w:p w14:paraId="72649486" w14:textId="77777777" w:rsidR="00E344CD" w:rsidRDefault="00E344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DIN-Regular">
    <w:panose1 w:val="020005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594391" w:rsidRPr="00394CF8" w14:paraId="7173C395" w14:textId="77777777">
      <w:tc>
        <w:tcPr>
          <w:tcW w:w="2627" w:type="dxa"/>
          <w:tcMar>
            <w:left w:w="0" w:type="dxa"/>
          </w:tcMar>
        </w:tcPr>
        <w:p w14:paraId="77A2EBBB" w14:textId="77777777" w:rsidR="00594391" w:rsidRPr="0010702D" w:rsidRDefault="00594391">
          <w:pPr>
            <w:pStyle w:val="Footer"/>
            <w:tabs>
              <w:tab w:val="clear" w:pos="4513"/>
              <w:tab w:val="clear" w:pos="9026"/>
            </w:tabs>
            <w:spacing w:before="240"/>
            <w:rPr>
              <w:lang w:val="nl-NL"/>
            </w:rPr>
          </w:pPr>
          <w:bookmarkStart w:id="0" w:name="_Hlk34819932"/>
          <w:r w:rsidRPr="0010702D">
            <w:rPr>
              <w:b/>
              <w:noProof/>
            </w:rPr>
            <w:drawing>
              <wp:anchor distT="0" distB="0" distL="114300" distR="114300" simplePos="0" relativeHeight="251658241" behindDoc="0" locked="0" layoutInCell="1" allowOverlap="1" wp14:anchorId="44FDB7D3" wp14:editId="5481FEF4">
                <wp:simplePos x="0" y="0"/>
                <wp:positionH relativeFrom="leftMargin">
                  <wp:posOffset>0</wp:posOffset>
                </wp:positionH>
                <wp:positionV relativeFrom="paragraph">
                  <wp:posOffset>45720</wp:posOffset>
                </wp:positionV>
                <wp:extent cx="208800" cy="2520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FF04CC">
            <w:rPr>
              <w:lang w:val="nl-NL"/>
            </w:rPr>
            <w:fldChar w:fldCharType="begin"/>
          </w:r>
          <w:r w:rsidRPr="00FF04CC">
            <w:rPr>
              <w:lang w:val="nl-NL"/>
            </w:rPr>
            <w:instrText xml:space="preserve"> PAGE   \* MERGEFORMAT </w:instrText>
          </w:r>
          <w:r w:rsidRPr="00FF04CC">
            <w:rPr>
              <w:lang w:val="nl-NL"/>
            </w:rPr>
            <w:fldChar w:fldCharType="separate"/>
          </w:r>
          <w:r>
            <w:rPr>
              <w:lang w:val="nl-NL"/>
            </w:rPr>
            <w:t>1</w:t>
          </w:r>
          <w:r w:rsidRPr="00FF04CC">
            <w:rPr>
              <w:noProof/>
              <w:lang w:val="nl-NL"/>
            </w:rPr>
            <w:fldChar w:fldCharType="end"/>
          </w:r>
        </w:p>
      </w:tc>
      <w:tc>
        <w:tcPr>
          <w:tcW w:w="2628" w:type="dxa"/>
        </w:tcPr>
        <w:p w14:paraId="403A4A29" w14:textId="77777777" w:rsidR="00594391" w:rsidRPr="0010702D" w:rsidRDefault="00594391">
          <w:pPr>
            <w:pStyle w:val="Footer"/>
            <w:tabs>
              <w:tab w:val="clear" w:pos="4513"/>
              <w:tab w:val="clear" w:pos="9026"/>
            </w:tabs>
            <w:jc w:val="center"/>
            <w:rPr>
              <w:lang w:val="nl-NL"/>
            </w:rPr>
          </w:pPr>
        </w:p>
      </w:tc>
      <w:tc>
        <w:tcPr>
          <w:tcW w:w="2628" w:type="dxa"/>
        </w:tcPr>
        <w:p w14:paraId="173BF006" w14:textId="77777777" w:rsidR="00594391" w:rsidRPr="00394CF8" w:rsidRDefault="00594391">
          <w:pPr>
            <w:pStyle w:val="Footer"/>
            <w:tabs>
              <w:tab w:val="clear" w:pos="4513"/>
              <w:tab w:val="clear" w:pos="9026"/>
            </w:tabs>
            <w:spacing w:before="240"/>
            <w:jc w:val="right"/>
            <w:rPr>
              <w:lang w:val="nl-NL"/>
            </w:rPr>
          </w:pPr>
        </w:p>
      </w:tc>
    </w:tr>
    <w:bookmarkEnd w:id="0"/>
  </w:tbl>
  <w:p w14:paraId="01232E2F" w14:textId="77777777" w:rsidR="00594391" w:rsidRDefault="00594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3"/>
      <w:gridCol w:w="2922"/>
    </w:tblGrid>
    <w:tr w:rsidR="009B71D0" w:rsidRPr="00B073A4" w14:paraId="146FF93A" w14:textId="77777777" w:rsidTr="009B71D0">
      <w:tc>
        <w:tcPr>
          <w:tcW w:w="5843" w:type="dxa"/>
        </w:tcPr>
        <w:p w14:paraId="34E1E91B" w14:textId="650BD621" w:rsidR="009B71D0" w:rsidRPr="00B073A4" w:rsidRDefault="009B71D0" w:rsidP="00B073A4">
          <w:pPr>
            <w:spacing w:before="240" w:after="0"/>
            <w:jc w:val="left"/>
            <w:rPr>
              <w:rFonts w:asciiTheme="minorHAnsi" w:hAnsiTheme="minorHAnsi"/>
            </w:rPr>
          </w:pPr>
          <w:r w:rsidRPr="00B073A4">
            <w:rPr>
              <w:rFonts w:asciiTheme="minorHAnsi" w:hAnsiTheme="minorHAnsi"/>
              <w:i/>
              <w:sz w:val="18"/>
              <w:szCs w:val="18"/>
              <w:lang w:val="en-US"/>
            </w:rPr>
            <w:t xml:space="preserve">Fluxys Belgium - Product Sheet </w:t>
          </w:r>
          <w:r w:rsidR="0061522D">
            <w:rPr>
              <w:rFonts w:asciiTheme="minorHAnsi" w:hAnsiTheme="minorHAnsi"/>
              <w:i/>
              <w:sz w:val="18"/>
              <w:szCs w:val="18"/>
              <w:lang w:val="en-US"/>
            </w:rPr>
            <w:t>Merger</w:t>
          </w:r>
        </w:p>
      </w:tc>
      <w:tc>
        <w:tcPr>
          <w:tcW w:w="2922" w:type="dxa"/>
        </w:tcPr>
        <w:p w14:paraId="59B87511" w14:textId="77777777" w:rsidR="009B71D0" w:rsidRPr="00B073A4" w:rsidRDefault="009B71D0">
          <w:pPr>
            <w:pStyle w:val="Footer"/>
            <w:tabs>
              <w:tab w:val="clear" w:pos="4513"/>
              <w:tab w:val="clear" w:pos="9026"/>
            </w:tabs>
            <w:spacing w:before="240"/>
            <w:jc w:val="right"/>
            <w:rPr>
              <w:rFonts w:asciiTheme="minorHAnsi" w:hAnsiTheme="minorHAnsi"/>
              <w:lang w:val="nl-NL"/>
            </w:rPr>
          </w:pPr>
          <w:r w:rsidRPr="00B073A4">
            <w:rPr>
              <w:rFonts w:asciiTheme="minorHAnsi" w:hAnsiTheme="minorHAnsi"/>
              <w:b/>
              <w:noProof/>
            </w:rPr>
            <w:drawing>
              <wp:anchor distT="0" distB="0" distL="114300" distR="114300" simplePos="0" relativeHeight="251658242" behindDoc="0" locked="0" layoutInCell="1" allowOverlap="1" wp14:anchorId="26B8D6B3" wp14:editId="1C116673">
                <wp:simplePos x="0" y="0"/>
                <wp:positionH relativeFrom="rightMargin">
                  <wp:posOffset>-146908</wp:posOffset>
                </wp:positionH>
                <wp:positionV relativeFrom="paragraph">
                  <wp:posOffset>46990</wp:posOffset>
                </wp:positionV>
                <wp:extent cx="208800" cy="25200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B073A4">
            <w:rPr>
              <w:rFonts w:asciiTheme="minorHAnsi" w:hAnsiTheme="minorHAnsi"/>
              <w:lang w:val="nl-NL"/>
            </w:rPr>
            <w:fldChar w:fldCharType="begin"/>
          </w:r>
          <w:r w:rsidRPr="00B073A4">
            <w:rPr>
              <w:rFonts w:asciiTheme="minorHAnsi" w:hAnsiTheme="minorHAnsi"/>
              <w:lang w:val="nl-NL"/>
            </w:rPr>
            <w:instrText xml:space="preserve"> PAGE   \* MERGEFORMAT </w:instrText>
          </w:r>
          <w:r w:rsidRPr="00B073A4">
            <w:rPr>
              <w:rFonts w:asciiTheme="minorHAnsi" w:hAnsiTheme="minorHAnsi"/>
              <w:lang w:val="nl-NL"/>
            </w:rPr>
            <w:fldChar w:fldCharType="separate"/>
          </w:r>
          <w:r w:rsidRPr="00B073A4">
            <w:rPr>
              <w:rFonts w:asciiTheme="minorHAnsi" w:hAnsiTheme="minorHAnsi"/>
            </w:rPr>
            <w:t>2</w:t>
          </w:r>
          <w:r w:rsidRPr="00B073A4">
            <w:rPr>
              <w:rFonts w:asciiTheme="minorHAnsi" w:hAnsiTheme="minorHAnsi"/>
              <w:lang w:val="nl-NL"/>
            </w:rPr>
            <w:fldChar w:fldCharType="end"/>
          </w:r>
        </w:p>
      </w:tc>
    </w:tr>
  </w:tbl>
  <w:p w14:paraId="20B9EB38" w14:textId="202B973C" w:rsidR="00594391" w:rsidRDefault="00383594">
    <w:pPr>
      <w:pStyle w:val="Footer"/>
    </w:pPr>
    <w:r w:rsidRPr="00E33AB9">
      <w:rPr>
        <w:noProof/>
      </w:rPr>
      <mc:AlternateContent>
        <mc:Choice Requires="wps">
          <w:drawing>
            <wp:anchor distT="0" distB="0" distL="114300" distR="114300" simplePos="0" relativeHeight="251658240" behindDoc="0" locked="0" layoutInCell="1" allowOverlap="1" wp14:anchorId="7C39AFC1" wp14:editId="2F04C4D8">
              <wp:simplePos x="0" y="0"/>
              <wp:positionH relativeFrom="column">
                <wp:posOffset>-3810</wp:posOffset>
              </wp:positionH>
              <wp:positionV relativeFrom="paragraph">
                <wp:posOffset>-9353550</wp:posOffset>
              </wp:positionV>
              <wp:extent cx="4787900" cy="0"/>
              <wp:effectExtent l="57150" t="57150" r="50800" b="57150"/>
              <wp:wrapThrough wrapText="bothSides">
                <wp:wrapPolygon edited="0">
                  <wp:start x="-258" y="-1"/>
                  <wp:lineTo x="-258" y="-1"/>
                  <wp:lineTo x="21743" y="-1"/>
                  <wp:lineTo x="21743" y="-1"/>
                  <wp:lineTo x="-258" y="-1"/>
                </wp:wrapPolygon>
              </wp:wrapThrough>
              <wp:docPr id="74" name="Straight Connector 74"/>
              <wp:cNvGraphicFramePr/>
              <a:graphic xmlns:a="http://schemas.openxmlformats.org/drawingml/2006/main">
                <a:graphicData uri="http://schemas.microsoft.com/office/word/2010/wordprocessingShape">
                  <wps:wsp>
                    <wps:cNvCnPr/>
                    <wps:spPr>
                      <a:xfrm>
                        <a:off x="0" y="0"/>
                        <a:ext cx="4787900" cy="0"/>
                      </a:xfrm>
                      <a:prstGeom prst="line">
                        <a:avLst/>
                      </a:prstGeom>
                      <a:noFill/>
                      <a:ln w="25400" cap="rnd">
                        <a:gradFill>
                          <a:gsLst>
                            <a:gs pos="0">
                              <a:schemeClr val="accent5"/>
                            </a:gs>
                            <a:gs pos="100000">
                              <a:schemeClr val="accent6"/>
                            </a:gs>
                          </a:gsLst>
                          <a:lin ang="0" scaled="0"/>
                        </a:gradFill>
                        <a:prstDash val="solid"/>
                        <a:miter lim="800000"/>
                        <a:headEnd/>
                        <a:tailEnd/>
                      </a:ln>
                      <a:scene3d>
                        <a:camera prst="orthographicFront">
                          <a:rot lat="0" lon="0" rev="0"/>
                        </a:camera>
                        <a:lightRig rig="threePt" dir="t"/>
                      </a:scene3d>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74"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3pt,-736.5pt" to="376.7pt,-736.5pt" w14:anchorId="1F644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">
              <v:stroke joinstyle="miter" endcap="round"/>
              <w10:wrap type="throug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434B" w14:textId="77777777" w:rsidR="00E344CD" w:rsidRDefault="00E344CD" w:rsidP="00594391">
      <w:r>
        <w:separator/>
      </w:r>
    </w:p>
  </w:footnote>
  <w:footnote w:type="continuationSeparator" w:id="0">
    <w:p w14:paraId="21B92753" w14:textId="77777777" w:rsidR="00E344CD" w:rsidRDefault="00E344CD" w:rsidP="00594391">
      <w:r>
        <w:continuationSeparator/>
      </w:r>
    </w:p>
  </w:footnote>
  <w:footnote w:type="continuationNotice" w:id="1">
    <w:p w14:paraId="7574F335" w14:textId="77777777" w:rsidR="00E344CD" w:rsidRDefault="00E344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15234A"/>
        <w:spacing w:val="-10"/>
        <w:kern w:val="28"/>
        <w:sz w:val="52"/>
        <w:szCs w:val="52"/>
      </w:rPr>
      <w:alias w:val="Title"/>
      <w:tag w:val=""/>
      <w:id w:val="-1384868447"/>
      <w:placeholder>
        <w:docPart w:val="0B7FF192F9404BE58C247414651DFF17"/>
      </w:placeholder>
      <w:dataBinding w:prefixMappings="xmlns:ns0='http://purl.org/dc/elements/1.1/' xmlns:ns1='http://schemas.openxmlformats.org/package/2006/metadata/core-properties' " w:xpath="/ns1:coreProperties[1]/ns0:title[1]" w:storeItemID="{6C3C8BC8-F283-45AE-878A-BAB7291924A1}"/>
      <w:text/>
    </w:sdtPr>
    <w:sdtContent>
      <w:p w14:paraId="12F93EEF" w14:textId="4BB4A629" w:rsidR="00B073A4" w:rsidRPr="00383594" w:rsidRDefault="00383594" w:rsidP="00383594">
        <w:pPr>
          <w:rPr>
            <w:rFonts w:asciiTheme="minorHAnsi" w:hAnsiTheme="minorHAnsi"/>
            <w:sz w:val="16"/>
            <w:szCs w:val="16"/>
          </w:rPr>
        </w:pPr>
        <w:r w:rsidRPr="00383594">
          <w:rPr>
            <w:rFonts w:asciiTheme="majorHAnsi" w:eastAsiaTheme="majorEastAsia" w:hAnsiTheme="majorHAnsi" w:cstheme="majorBidi"/>
            <w:b/>
            <w:color w:val="15234A"/>
            <w:spacing w:val="-10"/>
            <w:kern w:val="28"/>
            <w:sz w:val="52"/>
            <w:szCs w:val="52"/>
          </w:rPr>
          <w:t xml:space="preserve">Product sheet </w:t>
        </w:r>
        <w:r w:rsidR="002F7584">
          <w:rPr>
            <w:rFonts w:asciiTheme="majorHAnsi" w:eastAsiaTheme="majorEastAsia" w:hAnsiTheme="majorHAnsi" w:cstheme="majorBidi"/>
            <w:b/>
            <w:color w:val="15234A"/>
            <w:spacing w:val="-10"/>
            <w:kern w:val="28"/>
            <w:sz w:val="52"/>
            <w:szCs w:val="52"/>
          </w:rPr>
          <w:t>Merger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333A"/>
    <w:multiLevelType w:val="hybridMultilevel"/>
    <w:tmpl w:val="22AEB728"/>
    <w:lvl w:ilvl="0" w:tplc="A6EEA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129D4"/>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532223"/>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3A5337"/>
    <w:multiLevelType w:val="hybridMultilevel"/>
    <w:tmpl w:val="77346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694266"/>
    <w:multiLevelType w:val="multilevel"/>
    <w:tmpl w:val="E05CE3B8"/>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bullet"/>
      <w:lvlText w:val="-"/>
      <w:lvlJc w:val="left"/>
      <w:pPr>
        <w:ind w:left="357" w:hanging="357"/>
      </w:pPr>
      <w:rPr>
        <w:rFonts w:ascii="Century Gothic" w:hAnsi="Century Gothic" w:hint="default"/>
      </w:rPr>
    </w:lvl>
    <w:lvl w:ilvl="4">
      <w:start w:val="1"/>
      <w:numFmt w:val="none"/>
      <w:lvlText w:val="%5"/>
      <w:lvlJc w:val="left"/>
      <w:pPr>
        <w:ind w:left="357" w:hanging="357"/>
      </w:pPr>
      <w:rPr>
        <w:rFonts w:hint="default"/>
      </w:rPr>
    </w:lvl>
    <w:lvl w:ilvl="5">
      <w:start w:val="1"/>
      <w:numFmt w:val="none"/>
      <w:lvlText w:val="%6"/>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9"/>
      <w:lvlJc w:val="right"/>
      <w:pPr>
        <w:ind w:left="357" w:hanging="357"/>
      </w:pPr>
      <w:rPr>
        <w:rFonts w:hint="default"/>
      </w:rPr>
    </w:lvl>
  </w:abstractNum>
  <w:abstractNum w:abstractNumId="5" w15:restartNumberingAfterBreak="0">
    <w:nsid w:val="511E39B1"/>
    <w:multiLevelType w:val="hybridMultilevel"/>
    <w:tmpl w:val="EDDEF1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161B98"/>
    <w:multiLevelType w:val="hybridMultilevel"/>
    <w:tmpl w:val="73727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896F20"/>
    <w:multiLevelType w:val="hybridMultilevel"/>
    <w:tmpl w:val="F34A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152051">
    <w:abstractNumId w:val="0"/>
  </w:num>
  <w:num w:numId="2" w16cid:durableId="1617981442">
    <w:abstractNumId w:val="4"/>
  </w:num>
  <w:num w:numId="3" w16cid:durableId="1789621013">
    <w:abstractNumId w:val="3"/>
  </w:num>
  <w:num w:numId="4" w16cid:durableId="492336000">
    <w:abstractNumId w:val="6"/>
  </w:num>
  <w:num w:numId="5" w16cid:durableId="359285463">
    <w:abstractNumId w:val="5"/>
  </w:num>
  <w:num w:numId="6" w16cid:durableId="1978146668">
    <w:abstractNumId w:val="2"/>
  </w:num>
  <w:num w:numId="7" w16cid:durableId="342557928">
    <w:abstractNumId w:val="1"/>
  </w:num>
  <w:num w:numId="8" w16cid:durableId="1444305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D0"/>
    <w:rsid w:val="00002087"/>
    <w:rsid w:val="000140DC"/>
    <w:rsid w:val="00047B73"/>
    <w:rsid w:val="000543C2"/>
    <w:rsid w:val="00055E8E"/>
    <w:rsid w:val="00060644"/>
    <w:rsid w:val="00063F56"/>
    <w:rsid w:val="00084186"/>
    <w:rsid w:val="00093E12"/>
    <w:rsid w:val="000A1B65"/>
    <w:rsid w:val="000B3442"/>
    <w:rsid w:val="000D10AE"/>
    <w:rsid w:val="000F7CA5"/>
    <w:rsid w:val="001052B6"/>
    <w:rsid w:val="0011410E"/>
    <w:rsid w:val="00124262"/>
    <w:rsid w:val="001254A4"/>
    <w:rsid w:val="001535FF"/>
    <w:rsid w:val="00155D57"/>
    <w:rsid w:val="001640DA"/>
    <w:rsid w:val="0017151F"/>
    <w:rsid w:val="00186E26"/>
    <w:rsid w:val="001A3293"/>
    <w:rsid w:val="001A5DDA"/>
    <w:rsid w:val="001C2372"/>
    <w:rsid w:val="001E0CCD"/>
    <w:rsid w:val="002055A2"/>
    <w:rsid w:val="0022320B"/>
    <w:rsid w:val="00230677"/>
    <w:rsid w:val="00232292"/>
    <w:rsid w:val="002505C8"/>
    <w:rsid w:val="00256D13"/>
    <w:rsid w:val="00262778"/>
    <w:rsid w:val="00287CEF"/>
    <w:rsid w:val="002A2063"/>
    <w:rsid w:val="002F1BCB"/>
    <w:rsid w:val="002F7584"/>
    <w:rsid w:val="002F76A9"/>
    <w:rsid w:val="00315BB8"/>
    <w:rsid w:val="00331940"/>
    <w:rsid w:val="00342830"/>
    <w:rsid w:val="00371548"/>
    <w:rsid w:val="00374EE4"/>
    <w:rsid w:val="00383594"/>
    <w:rsid w:val="003868FC"/>
    <w:rsid w:val="003A616F"/>
    <w:rsid w:val="003C3257"/>
    <w:rsid w:val="003D4EF0"/>
    <w:rsid w:val="003E1F1C"/>
    <w:rsid w:val="003E46D7"/>
    <w:rsid w:val="003E7764"/>
    <w:rsid w:val="003F33E7"/>
    <w:rsid w:val="003F4DEB"/>
    <w:rsid w:val="00412D1F"/>
    <w:rsid w:val="00430FA3"/>
    <w:rsid w:val="004366FD"/>
    <w:rsid w:val="0044443F"/>
    <w:rsid w:val="0044736C"/>
    <w:rsid w:val="004539F8"/>
    <w:rsid w:val="004920B8"/>
    <w:rsid w:val="00493249"/>
    <w:rsid w:val="00493A70"/>
    <w:rsid w:val="004960B6"/>
    <w:rsid w:val="004B5F7D"/>
    <w:rsid w:val="004C3491"/>
    <w:rsid w:val="004D4AA7"/>
    <w:rsid w:val="004F3087"/>
    <w:rsid w:val="004F5632"/>
    <w:rsid w:val="00506C06"/>
    <w:rsid w:val="00512AB2"/>
    <w:rsid w:val="00527C25"/>
    <w:rsid w:val="00537ACF"/>
    <w:rsid w:val="005432AE"/>
    <w:rsid w:val="005448D6"/>
    <w:rsid w:val="00567DE3"/>
    <w:rsid w:val="00571DCE"/>
    <w:rsid w:val="00574E96"/>
    <w:rsid w:val="00594391"/>
    <w:rsid w:val="005B2D80"/>
    <w:rsid w:val="005C59E5"/>
    <w:rsid w:val="005E2EE2"/>
    <w:rsid w:val="005E5AB5"/>
    <w:rsid w:val="00600AB5"/>
    <w:rsid w:val="00606212"/>
    <w:rsid w:val="006139FF"/>
    <w:rsid w:val="0061522D"/>
    <w:rsid w:val="00617CB2"/>
    <w:rsid w:val="006263B4"/>
    <w:rsid w:val="006327A2"/>
    <w:rsid w:val="00637E4D"/>
    <w:rsid w:val="00647782"/>
    <w:rsid w:val="00653B1A"/>
    <w:rsid w:val="006567B0"/>
    <w:rsid w:val="00661173"/>
    <w:rsid w:val="0067441C"/>
    <w:rsid w:val="006C05FD"/>
    <w:rsid w:val="006D2A64"/>
    <w:rsid w:val="006D2ECA"/>
    <w:rsid w:val="007004F3"/>
    <w:rsid w:val="00711A2B"/>
    <w:rsid w:val="007146CC"/>
    <w:rsid w:val="0071608E"/>
    <w:rsid w:val="00733AC3"/>
    <w:rsid w:val="007424A4"/>
    <w:rsid w:val="00746595"/>
    <w:rsid w:val="0075495D"/>
    <w:rsid w:val="00755679"/>
    <w:rsid w:val="00767B10"/>
    <w:rsid w:val="007A3BE6"/>
    <w:rsid w:val="007A43EB"/>
    <w:rsid w:val="007D2E43"/>
    <w:rsid w:val="007E2997"/>
    <w:rsid w:val="007F189B"/>
    <w:rsid w:val="007F2AF7"/>
    <w:rsid w:val="0081311C"/>
    <w:rsid w:val="008147F4"/>
    <w:rsid w:val="00831A1D"/>
    <w:rsid w:val="00856E1C"/>
    <w:rsid w:val="00863CF6"/>
    <w:rsid w:val="008A2646"/>
    <w:rsid w:val="008B1A02"/>
    <w:rsid w:val="008D749F"/>
    <w:rsid w:val="008E6E64"/>
    <w:rsid w:val="008F4F1F"/>
    <w:rsid w:val="00900CF9"/>
    <w:rsid w:val="00925DDE"/>
    <w:rsid w:val="009343A5"/>
    <w:rsid w:val="00953CC6"/>
    <w:rsid w:val="00974A47"/>
    <w:rsid w:val="00976B0C"/>
    <w:rsid w:val="009974A8"/>
    <w:rsid w:val="009B3211"/>
    <w:rsid w:val="009B6B49"/>
    <w:rsid w:val="009B71D0"/>
    <w:rsid w:val="00A16E35"/>
    <w:rsid w:val="00A266FA"/>
    <w:rsid w:val="00A4325A"/>
    <w:rsid w:val="00A45D56"/>
    <w:rsid w:val="00A60766"/>
    <w:rsid w:val="00A734FE"/>
    <w:rsid w:val="00A73577"/>
    <w:rsid w:val="00A7514B"/>
    <w:rsid w:val="00A77611"/>
    <w:rsid w:val="00AA079A"/>
    <w:rsid w:val="00AB4ABA"/>
    <w:rsid w:val="00AC0DA0"/>
    <w:rsid w:val="00AC766C"/>
    <w:rsid w:val="00AD7DA9"/>
    <w:rsid w:val="00AF0C4B"/>
    <w:rsid w:val="00AF54E9"/>
    <w:rsid w:val="00B073A4"/>
    <w:rsid w:val="00B34316"/>
    <w:rsid w:val="00B419AD"/>
    <w:rsid w:val="00B61EB7"/>
    <w:rsid w:val="00B61F75"/>
    <w:rsid w:val="00B91B79"/>
    <w:rsid w:val="00B947B0"/>
    <w:rsid w:val="00B965EB"/>
    <w:rsid w:val="00BA0A92"/>
    <w:rsid w:val="00BA44A5"/>
    <w:rsid w:val="00BD222E"/>
    <w:rsid w:val="00BE07B0"/>
    <w:rsid w:val="00BE112B"/>
    <w:rsid w:val="00BE7B27"/>
    <w:rsid w:val="00BF31EC"/>
    <w:rsid w:val="00BF5309"/>
    <w:rsid w:val="00C00A45"/>
    <w:rsid w:val="00C05258"/>
    <w:rsid w:val="00C06E5F"/>
    <w:rsid w:val="00C17211"/>
    <w:rsid w:val="00C56162"/>
    <w:rsid w:val="00C86BC7"/>
    <w:rsid w:val="00CA6334"/>
    <w:rsid w:val="00CA7BD6"/>
    <w:rsid w:val="00CC1061"/>
    <w:rsid w:val="00D006F0"/>
    <w:rsid w:val="00D07232"/>
    <w:rsid w:val="00D07F13"/>
    <w:rsid w:val="00D174AC"/>
    <w:rsid w:val="00D23787"/>
    <w:rsid w:val="00D27E99"/>
    <w:rsid w:val="00D31C69"/>
    <w:rsid w:val="00D33C90"/>
    <w:rsid w:val="00D50734"/>
    <w:rsid w:val="00D54A2D"/>
    <w:rsid w:val="00D55DF8"/>
    <w:rsid w:val="00D723AF"/>
    <w:rsid w:val="00D87C2B"/>
    <w:rsid w:val="00D954D0"/>
    <w:rsid w:val="00DA4543"/>
    <w:rsid w:val="00DA6525"/>
    <w:rsid w:val="00DB75D0"/>
    <w:rsid w:val="00DC6A12"/>
    <w:rsid w:val="00DE1D34"/>
    <w:rsid w:val="00DF588E"/>
    <w:rsid w:val="00E301CC"/>
    <w:rsid w:val="00E344CD"/>
    <w:rsid w:val="00E36B17"/>
    <w:rsid w:val="00E4130C"/>
    <w:rsid w:val="00E42A08"/>
    <w:rsid w:val="00E52F55"/>
    <w:rsid w:val="00E57E2D"/>
    <w:rsid w:val="00E70A6D"/>
    <w:rsid w:val="00E778EB"/>
    <w:rsid w:val="00E85C68"/>
    <w:rsid w:val="00E92132"/>
    <w:rsid w:val="00EA1F45"/>
    <w:rsid w:val="00EA51BC"/>
    <w:rsid w:val="00EB44BF"/>
    <w:rsid w:val="00ED13C5"/>
    <w:rsid w:val="00ED2A05"/>
    <w:rsid w:val="00ED3BE2"/>
    <w:rsid w:val="00EF78AA"/>
    <w:rsid w:val="00F13523"/>
    <w:rsid w:val="00F36C43"/>
    <w:rsid w:val="00F53949"/>
    <w:rsid w:val="00F54E37"/>
    <w:rsid w:val="00F555E8"/>
    <w:rsid w:val="00F56D5A"/>
    <w:rsid w:val="00F5714E"/>
    <w:rsid w:val="00F92FD7"/>
    <w:rsid w:val="00FB2667"/>
    <w:rsid w:val="00FC2776"/>
    <w:rsid w:val="00FC5B50"/>
    <w:rsid w:val="00FF6769"/>
    <w:rsid w:val="03329F1A"/>
    <w:rsid w:val="2F6C6B62"/>
    <w:rsid w:val="34BE7825"/>
    <w:rsid w:val="3EE605B1"/>
    <w:rsid w:val="4CE92B3C"/>
    <w:rsid w:val="71EDDA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8205"/>
  <w15:chartTrackingRefBased/>
  <w15:docId w15:val="{E98A413F-A371-4481-A35D-24EE6D0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D0"/>
    <w:pPr>
      <w:spacing w:before="0" w:after="240" w:line="240" w:lineRule="auto"/>
      <w:jc w:val="both"/>
    </w:pPr>
    <w:rPr>
      <w:rFonts w:ascii="DIN-Regular" w:eastAsia="Times New Roman" w:hAnsi="DIN-Regular" w:cs="Arial"/>
      <w:iCs/>
      <w:sz w:val="20"/>
      <w:szCs w:val="20"/>
    </w:rPr>
  </w:style>
  <w:style w:type="paragraph" w:styleId="Heading1">
    <w:name w:val="heading 1"/>
    <w:basedOn w:val="Normal"/>
    <w:next w:val="Normal"/>
    <w:link w:val="Heading1Char"/>
    <w:qFormat/>
    <w:rsid w:val="004B5F7D"/>
    <w:pPr>
      <w:keepNext/>
      <w:keepLines/>
      <w:pageBreakBefore/>
      <w:spacing w:before="280"/>
      <w:outlineLvl w:val="0"/>
    </w:pPr>
    <w:rPr>
      <w:rFonts w:asciiTheme="majorHAnsi" w:eastAsiaTheme="majorEastAsia" w:hAnsiTheme="majorHAnsi" w:cstheme="majorBidi"/>
      <w:b/>
      <w:color w:val="15234A"/>
      <w:sz w:val="44"/>
      <w:szCs w:val="32"/>
    </w:rPr>
  </w:style>
  <w:style w:type="paragraph" w:styleId="Heading2">
    <w:name w:val="heading 2"/>
    <w:basedOn w:val="Normal"/>
    <w:next w:val="Normal"/>
    <w:link w:val="Heading2Char"/>
    <w:uiPriority w:val="9"/>
    <w:unhideWhenUsed/>
    <w:qFormat/>
    <w:rsid w:val="004B5F7D"/>
    <w:pPr>
      <w:keepNext/>
      <w:keepLines/>
      <w:spacing w:before="280"/>
      <w:outlineLvl w:val="1"/>
    </w:pPr>
    <w:rPr>
      <w:rFonts w:asciiTheme="majorHAnsi" w:eastAsiaTheme="majorEastAsia" w:hAnsiTheme="majorHAnsi" w:cstheme="majorBidi"/>
      <w:b/>
      <w:color w:val="15234A"/>
      <w:sz w:val="34"/>
      <w:szCs w:val="26"/>
    </w:rPr>
  </w:style>
  <w:style w:type="paragraph" w:styleId="Heading3">
    <w:name w:val="heading 3"/>
    <w:basedOn w:val="Normal"/>
    <w:next w:val="Normal"/>
    <w:link w:val="Heading3Char"/>
    <w:uiPriority w:val="9"/>
    <w:semiHidden/>
    <w:unhideWhenUsed/>
    <w:qFormat/>
    <w:rsid w:val="004B5F7D"/>
    <w:pPr>
      <w:keepNext/>
      <w:keepLines/>
      <w:spacing w:before="240"/>
      <w:outlineLvl w:val="2"/>
    </w:pPr>
    <w:rPr>
      <w:rFonts w:asciiTheme="majorHAnsi" w:eastAsiaTheme="majorEastAsia" w:hAnsiTheme="majorHAnsi" w:cstheme="majorBidi"/>
      <w:b/>
      <w:color w:val="00C1D5" w:themeColor="accent1"/>
      <w:sz w:val="30"/>
      <w:szCs w:val="24"/>
    </w:rPr>
  </w:style>
  <w:style w:type="paragraph" w:styleId="Heading4">
    <w:name w:val="heading 4"/>
    <w:basedOn w:val="Normal"/>
    <w:next w:val="Normal"/>
    <w:link w:val="Heading4Char"/>
    <w:uiPriority w:val="9"/>
    <w:semiHidden/>
    <w:unhideWhenUsed/>
    <w:qFormat/>
    <w:rsid w:val="004B5F7D"/>
    <w:pPr>
      <w:keepNext/>
      <w:keepLines/>
      <w:spacing w:before="280"/>
      <w:outlineLvl w:val="3"/>
    </w:pPr>
    <w:rPr>
      <w:rFonts w:asciiTheme="majorHAnsi" w:eastAsiaTheme="majorEastAsia" w:hAnsiTheme="majorHAnsi" w:cstheme="majorBidi"/>
      <w:b/>
      <w:iCs w:val="0"/>
      <w:sz w:val="26"/>
    </w:rPr>
  </w:style>
  <w:style w:type="paragraph" w:styleId="Heading5">
    <w:name w:val="heading 5"/>
    <w:basedOn w:val="Normal"/>
    <w:next w:val="Normal"/>
    <w:link w:val="Heading5Char"/>
    <w:uiPriority w:val="9"/>
    <w:semiHidden/>
    <w:unhideWhenUsed/>
    <w:qFormat/>
    <w:rsid w:val="004B5F7D"/>
    <w:pPr>
      <w:keepNext/>
      <w:keepLines/>
      <w:spacing w:before="200"/>
      <w:outlineLvl w:val="4"/>
    </w:pPr>
    <w:rPr>
      <w:rFonts w:asciiTheme="majorHAnsi" w:eastAsiaTheme="majorEastAsia" w:hAnsiTheme="majorHAnsi" w:cstheme="majorBidi"/>
      <w:color w:val="2F5496"/>
    </w:rPr>
  </w:style>
  <w:style w:type="paragraph" w:styleId="Heading6">
    <w:name w:val="heading 6"/>
    <w:basedOn w:val="Normal"/>
    <w:next w:val="Normal"/>
    <w:link w:val="Heading6Char"/>
    <w:uiPriority w:val="9"/>
    <w:semiHidden/>
    <w:unhideWhenUsed/>
    <w:qFormat/>
    <w:rsid w:val="004B5F7D"/>
    <w:pPr>
      <w:keepNext/>
      <w:keepLines/>
      <w:spacing w:before="240"/>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iPriority w:val="9"/>
    <w:semiHidden/>
    <w:unhideWhenUsed/>
    <w:qFormat/>
    <w:rsid w:val="004B5F7D"/>
    <w:pPr>
      <w:keepNext/>
      <w:keepLines/>
      <w:spacing w:before="240"/>
      <w:outlineLvl w:val="6"/>
    </w:pPr>
    <w:rPr>
      <w:rFonts w:asciiTheme="majorHAnsi" w:eastAsiaTheme="majorEastAsia" w:hAnsiTheme="majorHAnsi" w:cstheme="majorBidi"/>
      <w:i/>
      <w:iCs w:val="0"/>
      <w:color w:val="15234A" w:themeColor="text2"/>
    </w:rPr>
  </w:style>
  <w:style w:type="paragraph" w:styleId="Heading8">
    <w:name w:val="heading 8"/>
    <w:basedOn w:val="Normal"/>
    <w:next w:val="Normal"/>
    <w:link w:val="Heading8Char"/>
    <w:uiPriority w:val="9"/>
    <w:semiHidden/>
    <w:unhideWhenUsed/>
    <w:qFormat/>
    <w:rsid w:val="004B5F7D"/>
    <w:pPr>
      <w:keepNext/>
      <w:keepLines/>
      <w:spacing w:before="24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4B5F7D"/>
    <w:pPr>
      <w:keepNext/>
      <w:keepLines/>
      <w:spacing w:before="240"/>
      <w:outlineLvl w:val="8"/>
    </w:pPr>
    <w:rPr>
      <w:rFonts w:asciiTheme="majorHAnsi" w:eastAsiaTheme="majorEastAsia" w:hAnsiTheme="majorHAnsi" w:cstheme="majorBidi"/>
      <w:i/>
      <w:iCs w:val="0"/>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uiPriority w:val="34"/>
    <w:qFormat/>
    <w:rsid w:val="009B6B49"/>
    <w:pPr>
      <w:contextualSpacing/>
    </w:pPr>
  </w:style>
  <w:style w:type="character" w:styleId="CommentReference">
    <w:name w:val="annotation reference"/>
    <w:basedOn w:val="DefaultParagraphFont"/>
    <w:uiPriority w:val="99"/>
    <w:semiHidden/>
    <w:unhideWhenUsed/>
    <w:rsid w:val="003F33E7"/>
    <w:rPr>
      <w:sz w:val="16"/>
      <w:szCs w:val="16"/>
    </w:rPr>
  </w:style>
  <w:style w:type="paragraph" w:styleId="CommentText">
    <w:name w:val="annotation text"/>
    <w:basedOn w:val="Normal"/>
    <w:link w:val="CommentTextChar"/>
    <w:uiPriority w:val="99"/>
    <w:semiHidden/>
    <w:unhideWhenUsed/>
    <w:rsid w:val="003F33E7"/>
    <w:rPr>
      <w:rFonts w:ascii="Arial" w:eastAsia="Arial" w:hAnsi="Arial"/>
      <w:lang w:val="nl-BE" w:eastAsia="en-GB"/>
    </w:rPr>
  </w:style>
  <w:style w:type="character" w:customStyle="1" w:styleId="CommentTextChar">
    <w:name w:val="Comment Text Char"/>
    <w:basedOn w:val="DefaultParagraphFont"/>
    <w:link w:val="CommentText"/>
    <w:uiPriority w:val="99"/>
    <w:semiHidden/>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rPr>
      <w:sz w:val="18"/>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uiPriority w:val="39"/>
    <w:semiHidden/>
    <w:rsid w:val="00230677"/>
    <w:pPr>
      <w:tabs>
        <w:tab w:val="right" w:leader="underscore" w:pos="9072"/>
      </w:tabs>
      <w:spacing w:after="100"/>
    </w:pPr>
    <w:rPr>
      <w:color w:val="15234A" w:themeColor="text2"/>
    </w:rPr>
  </w:style>
  <w:style w:type="paragraph" w:styleId="TOC8">
    <w:name w:val="toc 8"/>
    <w:basedOn w:val="Normal"/>
    <w:next w:val="Normal"/>
    <w:autoRedefine/>
    <w:uiPriority w:val="39"/>
    <w:semiHidden/>
    <w:rsid w:val="00230677"/>
    <w:pPr>
      <w:tabs>
        <w:tab w:val="right" w:leader="underscore" w:pos="9072"/>
      </w:tabs>
      <w:spacing w:after="100"/>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jc w:val="center"/>
    </w:pPr>
    <w:rPr>
      <w:rFonts w:ascii="Century Gothic" w:eastAsiaTheme="minorEastAsia" w:hAnsi="Century Gothic"/>
      <w:b/>
      <w:bCs/>
      <w:lang w:val="en-US"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jc w:val="center"/>
    </w:pPr>
    <w:rPr>
      <w:rFonts w:ascii="Century Gothic" w:eastAsiaTheme="minorEastAsia" w:hAnsi="Century Gothic"/>
      <w:b/>
      <w:bCs/>
      <w:color w:val="15234A"/>
      <w:lang w:val="en-US" w:eastAsia="nl-NL"/>
    </w:rPr>
  </w:style>
  <w:style w:type="paragraph" w:styleId="Footer">
    <w:name w:val="footer"/>
    <w:basedOn w:val="Normal"/>
    <w:link w:val="FooterChar"/>
    <w:uiPriority w:val="99"/>
    <w:unhideWhenUsed/>
    <w:rsid w:val="003F33E7"/>
    <w:pPr>
      <w:tabs>
        <w:tab w:val="center" w:pos="4513"/>
        <w:tab w:val="right" w:pos="9026"/>
      </w:tabs>
    </w:pPr>
  </w:style>
  <w:style w:type="character" w:customStyle="1" w:styleId="FooterChar">
    <w:name w:val="Footer Char"/>
    <w:basedOn w:val="DefaultParagraphFont"/>
    <w:link w:val="Footer"/>
    <w:uiPriority w:val="99"/>
    <w:rsid w:val="003F33E7"/>
    <w:rPr>
      <w:sz w:val="20"/>
    </w:rPr>
  </w:style>
  <w:style w:type="character" w:styleId="FootnoteReference">
    <w:name w:val="footnote reference"/>
    <w:basedOn w:val="DefaultParagraphFont"/>
    <w:uiPriority w:val="99"/>
    <w:semiHidden/>
    <w:unhideWhenUsed/>
    <w:rsid w:val="003F33E7"/>
    <w:rPr>
      <w:vertAlign w:val="superscript"/>
    </w:rPr>
  </w:style>
  <w:style w:type="paragraph" w:styleId="FootnoteText">
    <w:name w:val="footnote text"/>
    <w:basedOn w:val="Normal"/>
    <w:link w:val="FootnoteTextChar"/>
    <w:uiPriority w:val="99"/>
    <w:unhideWhenUsed/>
    <w:rsid w:val="003F33E7"/>
    <w:rPr>
      <w:sz w:val="18"/>
    </w:rPr>
  </w:style>
  <w:style w:type="character" w:customStyle="1" w:styleId="FootnoteTextChar">
    <w:name w:val="Footnote Text Char"/>
    <w:basedOn w:val="DefaultParagraphFont"/>
    <w:link w:val="FootnoteText"/>
    <w:uiPriority w:val="99"/>
    <w:rsid w:val="003F33E7"/>
    <w:rPr>
      <w:sz w:val="18"/>
      <w:szCs w:val="20"/>
    </w:rPr>
  </w:style>
  <w:style w:type="paragraph" w:styleId="Header">
    <w:name w:val="header"/>
    <w:basedOn w:val="Normal"/>
    <w:link w:val="HeaderChar"/>
    <w:uiPriority w:val="99"/>
    <w:unhideWhenUsed/>
    <w:rsid w:val="003F33E7"/>
    <w:pPr>
      <w:tabs>
        <w:tab w:val="center" w:pos="4513"/>
        <w:tab w:val="right" w:pos="9026"/>
      </w:tabs>
      <w:spacing w:after="200"/>
    </w:pPr>
  </w:style>
  <w:style w:type="character" w:customStyle="1" w:styleId="HeaderChar">
    <w:name w:val="Header Char"/>
    <w:basedOn w:val="DefaultParagraphFont"/>
    <w:link w:val="Header"/>
    <w:uiPriority w:val="99"/>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val="0"/>
      <w:color w:val="15234A"/>
      <w:sz w:val="24"/>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rFonts w:ascii="Times New Roman" w:hAnsi="Times New Roman" w:cs="Times New Roman"/>
      <w:sz w:val="24"/>
      <w:szCs w:val="24"/>
      <w:lang w:val="nl-NL" w:eastAsia="nl-NL"/>
    </w:rPr>
  </w:style>
  <w:style w:type="character" w:styleId="PageNumber">
    <w:name w:val="page number"/>
    <w:basedOn w:val="DefaultParagraphFont"/>
    <w:uiPriority w:val="99"/>
    <w:semiHidden/>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ind w:left="862" w:right="862"/>
      <w:jc w:val="center"/>
    </w:pPr>
    <w:rPr>
      <w:b/>
      <w:iCs w:val="0"/>
      <w:color w:val="B5BD00" w:themeColor="accent6"/>
      <w:sz w:val="24"/>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before="200" w:after="160"/>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uiPriority w:val="39"/>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Page-Title"/>
    <w:basedOn w:val="Normal"/>
    <w:next w:val="Normal"/>
    <w:link w:val="TitleChar"/>
    <w:uiPriority w:val="10"/>
    <w:qFormat/>
    <w:rsid w:val="006263B4"/>
    <w:pPr>
      <w:spacing w:before="200"/>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aliases w:val="TitlePage-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character" w:customStyle="1" w:styleId="Heading1Char">
    <w:name w:val="Heading 1 Char"/>
    <w:basedOn w:val="DefaultParagraphFont"/>
    <w:link w:val="Heading1"/>
    <w:rsid w:val="004B5F7D"/>
    <w:rPr>
      <w:rFonts w:asciiTheme="majorHAnsi" w:eastAsiaTheme="majorEastAsia" w:hAnsiTheme="majorHAnsi" w:cstheme="majorBidi"/>
      <w:b/>
      <w:color w:val="15234A"/>
      <w:sz w:val="44"/>
      <w:szCs w:val="32"/>
    </w:rPr>
  </w:style>
  <w:style w:type="paragraph" w:styleId="TOCHeading">
    <w:name w:val="TOC Heading"/>
    <w:next w:val="Normal"/>
    <w:uiPriority w:val="39"/>
    <w:semiHidden/>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semiHidden/>
    <w:rsid w:val="00230677"/>
    <w:pPr>
      <w:tabs>
        <w:tab w:val="right" w:leader="underscore" w:pos="9072"/>
      </w:tabs>
      <w:spacing w:after="100"/>
    </w:pPr>
    <w:rPr>
      <w:b/>
      <w:color w:val="15234A" w:themeColor="text2"/>
      <w:sz w:val="28"/>
    </w:rPr>
  </w:style>
  <w:style w:type="paragraph" w:customStyle="1" w:styleId="Tabletext">
    <w:name w:val="Table text"/>
    <w:basedOn w:val="Normal"/>
    <w:link w:val="TabletextChar"/>
    <w:uiPriority w:val="16"/>
    <w:qFormat/>
    <w:rsid w:val="006263B4"/>
    <w:rPr>
      <w:sz w:val="16"/>
    </w:rPr>
  </w:style>
  <w:style w:type="character" w:customStyle="1" w:styleId="TabletextChar">
    <w:name w:val="Table text Char"/>
    <w:basedOn w:val="DefaultParagraphFont"/>
    <w:link w:val="Tabletext"/>
    <w:uiPriority w:val="16"/>
    <w:rsid w:val="006263B4"/>
    <w:rPr>
      <w:sz w:val="16"/>
    </w:rPr>
  </w:style>
  <w:style w:type="character" w:customStyle="1" w:styleId="Heading2Char">
    <w:name w:val="Heading 2 Char"/>
    <w:basedOn w:val="DefaultParagraphFont"/>
    <w:link w:val="Heading2"/>
    <w:uiPriority w:val="9"/>
    <w:rsid w:val="004B5F7D"/>
    <w:rPr>
      <w:rFonts w:asciiTheme="majorHAnsi" w:eastAsiaTheme="majorEastAsia" w:hAnsiTheme="majorHAnsi" w:cstheme="majorBidi"/>
      <w:b/>
      <w:color w:val="15234A"/>
      <w:sz w:val="34"/>
      <w:szCs w:val="26"/>
    </w:rPr>
  </w:style>
  <w:style w:type="character" w:customStyle="1" w:styleId="Heading3Char">
    <w:name w:val="Heading 3 Char"/>
    <w:basedOn w:val="DefaultParagraphFont"/>
    <w:link w:val="Heading3"/>
    <w:uiPriority w:val="9"/>
    <w:semiHidden/>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uiPriority w:val="9"/>
    <w:semiHidden/>
    <w:rsid w:val="004B5F7D"/>
    <w:rPr>
      <w:rFonts w:asciiTheme="majorHAnsi" w:eastAsiaTheme="majorEastAsia" w:hAnsiTheme="majorHAnsi" w:cstheme="majorBidi"/>
      <w:b/>
      <w:iCs/>
      <w:sz w:val="26"/>
    </w:rPr>
  </w:style>
  <w:style w:type="character" w:customStyle="1" w:styleId="Heading5Char">
    <w:name w:val="Heading 5 Char"/>
    <w:basedOn w:val="DefaultParagraphFont"/>
    <w:link w:val="Heading5"/>
    <w:uiPriority w:val="9"/>
    <w:semiHidden/>
    <w:rsid w:val="004B5F7D"/>
    <w:rPr>
      <w:rFonts w:asciiTheme="majorHAnsi" w:eastAsiaTheme="majorEastAsia" w:hAnsiTheme="majorHAnsi" w:cstheme="majorBidi"/>
      <w:color w:val="2F5496"/>
      <w:sz w:val="20"/>
    </w:rPr>
  </w:style>
  <w:style w:type="character" w:customStyle="1" w:styleId="Heading6Char">
    <w:name w:val="Heading 6 Char"/>
    <w:basedOn w:val="DefaultParagraphFont"/>
    <w:link w:val="Heading6"/>
    <w:uiPriority w:val="9"/>
    <w:semiHidden/>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uiPriority w:val="9"/>
    <w:semiHidden/>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uiPriority w:val="9"/>
    <w:semiHidden/>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4B5F7D"/>
    <w:rPr>
      <w:rFonts w:asciiTheme="majorHAnsi" w:eastAsiaTheme="majorEastAsia" w:hAnsiTheme="majorHAnsi" w:cstheme="majorBidi"/>
      <w:i/>
      <w:iCs/>
      <w:color w:val="000000" w:themeColor="text1"/>
      <w:sz w:val="21"/>
      <w:szCs w:val="21"/>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uiPriority w:val="39"/>
    <w:semiHidden/>
    <w:rsid w:val="00230677"/>
    <w:pPr>
      <w:tabs>
        <w:tab w:val="right" w:leader="underscore" w:pos="9072"/>
      </w:tabs>
      <w:spacing w:after="100"/>
    </w:pPr>
    <w:rPr>
      <w:color w:val="15234A"/>
    </w:rPr>
  </w:style>
  <w:style w:type="paragraph" w:styleId="TOC6">
    <w:name w:val="toc 6"/>
    <w:basedOn w:val="Normal"/>
    <w:next w:val="Normal"/>
    <w:autoRedefine/>
    <w:uiPriority w:val="39"/>
    <w:semiHidden/>
    <w:rsid w:val="00230677"/>
    <w:pPr>
      <w:tabs>
        <w:tab w:val="right" w:leader="underscore" w:pos="9072"/>
      </w:tabs>
      <w:spacing w:after="100"/>
    </w:pPr>
    <w:rPr>
      <w:color w:val="15234A" w:themeColor="text2"/>
    </w:rPr>
  </w:style>
  <w:style w:type="paragraph" w:styleId="TOC5">
    <w:name w:val="toc 5"/>
    <w:basedOn w:val="Normal"/>
    <w:next w:val="Normal"/>
    <w:autoRedefine/>
    <w:uiPriority w:val="39"/>
    <w:semiHidden/>
    <w:rsid w:val="00230677"/>
    <w:pPr>
      <w:tabs>
        <w:tab w:val="right" w:leader="underscore" w:pos="9072"/>
      </w:tabs>
      <w:spacing w:after="100"/>
    </w:pPr>
    <w:rPr>
      <w:color w:val="15234A"/>
    </w:rPr>
  </w:style>
  <w:style w:type="paragraph" w:styleId="TOC4">
    <w:name w:val="toc 4"/>
    <w:basedOn w:val="Normal"/>
    <w:next w:val="Normal"/>
    <w:autoRedefine/>
    <w:uiPriority w:val="39"/>
    <w:semiHidden/>
    <w:rsid w:val="00230677"/>
    <w:pPr>
      <w:tabs>
        <w:tab w:val="right" w:leader="underscore" w:pos="9072"/>
      </w:tabs>
      <w:spacing w:after="100"/>
    </w:pPr>
    <w:rPr>
      <w:color w:val="15234A" w:themeColor="text2"/>
    </w:rPr>
  </w:style>
  <w:style w:type="paragraph" w:styleId="TOC3">
    <w:name w:val="toc 3"/>
    <w:basedOn w:val="Normal"/>
    <w:next w:val="Normal"/>
    <w:autoRedefine/>
    <w:uiPriority w:val="39"/>
    <w:semiHidden/>
    <w:rsid w:val="00711A2B"/>
    <w:pPr>
      <w:tabs>
        <w:tab w:val="right" w:leader="underscore" w:pos="9072"/>
      </w:tabs>
      <w:spacing w:after="100"/>
    </w:pPr>
    <w:rPr>
      <w:color w:val="000000"/>
    </w:rPr>
  </w:style>
  <w:style w:type="paragraph" w:styleId="TOC2">
    <w:name w:val="toc 2"/>
    <w:basedOn w:val="Normal"/>
    <w:next w:val="Normal"/>
    <w:autoRedefine/>
    <w:uiPriority w:val="39"/>
    <w:semiHidden/>
    <w:rsid w:val="00E778EB"/>
    <w:pPr>
      <w:tabs>
        <w:tab w:val="right" w:leader="underscore" w:pos="9072"/>
      </w:tabs>
      <w:spacing w:after="100"/>
    </w:pPr>
    <w:rPr>
      <w:b/>
      <w:color w:val="15234A"/>
    </w:rPr>
  </w:style>
  <w:style w:type="paragraph" w:styleId="BodyText">
    <w:name w:val="Body Text"/>
    <w:link w:val="BodyTextChar"/>
    <w:qFormat/>
    <w:rsid w:val="009B71D0"/>
    <w:pPr>
      <w:spacing w:before="0" w:after="60" w:line="312" w:lineRule="auto"/>
    </w:pPr>
    <w:rPr>
      <w:rFonts w:eastAsia="Times New Roman" w:cs="Times New Roman"/>
      <w:color w:val="000000"/>
      <w:sz w:val="20"/>
      <w:lang w:val="nl-BE"/>
    </w:rPr>
  </w:style>
  <w:style w:type="character" w:customStyle="1" w:styleId="BodyTextChar">
    <w:name w:val="Body Text Char"/>
    <w:basedOn w:val="DefaultParagraphFont"/>
    <w:link w:val="BodyText"/>
    <w:rsid w:val="009B71D0"/>
    <w:rPr>
      <w:rFonts w:eastAsia="Times New Roman" w:cs="Times New Roman"/>
      <w:color w:val="000000"/>
      <w:sz w:val="20"/>
      <w:lang w:val="nl-BE"/>
    </w:rPr>
  </w:style>
  <w:style w:type="character" w:styleId="PlaceholderText">
    <w:name w:val="Placeholder Text"/>
    <w:basedOn w:val="DefaultParagraphFont"/>
    <w:uiPriority w:val="99"/>
    <w:semiHidden/>
    <w:rsid w:val="009B71D0"/>
    <w:rPr>
      <w:color w:val="808080"/>
    </w:rPr>
  </w:style>
  <w:style w:type="paragraph" w:customStyle="1" w:styleId="DecimalAligned">
    <w:name w:val="Decimal Aligned"/>
    <w:basedOn w:val="Normal"/>
    <w:uiPriority w:val="40"/>
    <w:qFormat/>
    <w:rsid w:val="00331940"/>
    <w:pPr>
      <w:tabs>
        <w:tab w:val="decimal" w:pos="360"/>
      </w:tabs>
      <w:spacing w:after="200" w:line="276" w:lineRule="auto"/>
      <w:jc w:val="left"/>
    </w:pPr>
    <w:rPr>
      <w:rFonts w:asciiTheme="minorHAnsi" w:eastAsiaTheme="minorEastAsia" w:hAnsiTheme="minorHAnsi" w:cs="Times New Roman"/>
      <w:iCs w:val="0"/>
      <w:sz w:val="22"/>
      <w:szCs w:val="22"/>
      <w:lang w:val="en-US"/>
    </w:rPr>
  </w:style>
  <w:style w:type="table" w:styleId="MediumShading2-Accent5">
    <w:name w:val="Medium Shading 2 Accent 5"/>
    <w:basedOn w:val="TableNormal"/>
    <w:uiPriority w:val="64"/>
    <w:rsid w:val="00331940"/>
    <w:pPr>
      <w:spacing w:before="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C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CA" w:themeFill="accent5"/>
      </w:tcPr>
    </w:tblStylePr>
    <w:tblStylePr w:type="lastCol">
      <w:rPr>
        <w:b/>
        <w:bCs/>
        <w:color w:val="FFFFFF" w:themeColor="background1"/>
      </w:rPr>
      <w:tblPr/>
      <w:tcPr>
        <w:tcBorders>
          <w:left w:val="nil"/>
          <w:right w:val="nil"/>
          <w:insideH w:val="nil"/>
          <w:insideV w:val="nil"/>
        </w:tcBorders>
        <w:shd w:val="clear" w:color="auto" w:fill="0085C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3C3257"/>
    <w:pPr>
      <w:spacing w:before="0" w:line="240" w:lineRule="auto"/>
    </w:pPr>
    <w:rPr>
      <w:rFonts w:eastAsiaTheme="minorEastAsia"/>
      <w:lang w:eastAsia="en-GB"/>
    </w:rPr>
    <w:tblPr>
      <w:tblStyleRowBandSize w:val="1"/>
      <w:tblStyleColBandSize w:val="1"/>
      <w:tblBorders>
        <w:top w:val="single" w:sz="8" w:space="0" w:color="00C1D5" w:themeColor="accent1"/>
        <w:left w:val="single" w:sz="8" w:space="0" w:color="00C1D5" w:themeColor="accent1"/>
        <w:bottom w:val="single" w:sz="8" w:space="0" w:color="00C1D5" w:themeColor="accent1"/>
        <w:right w:val="single" w:sz="8" w:space="0" w:color="00C1D5" w:themeColor="accent1"/>
      </w:tblBorders>
    </w:tblPr>
    <w:tblStylePr w:type="firstRow">
      <w:pPr>
        <w:spacing w:before="0" w:after="0" w:line="240" w:lineRule="auto"/>
      </w:pPr>
      <w:rPr>
        <w:b/>
        <w:bCs/>
        <w:color w:val="FFFFFF" w:themeColor="background1"/>
      </w:rPr>
      <w:tblPr/>
      <w:tcPr>
        <w:shd w:val="clear" w:color="auto" w:fill="00C1D5" w:themeFill="accent1"/>
      </w:tcPr>
    </w:tblStylePr>
    <w:tblStylePr w:type="lastRow">
      <w:pPr>
        <w:spacing w:before="0" w:after="0" w:line="240" w:lineRule="auto"/>
      </w:pPr>
      <w:rPr>
        <w:b/>
        <w:bCs/>
      </w:rPr>
      <w:tblPr/>
      <w:tcPr>
        <w:tcBorders>
          <w:top w:val="double" w:sz="6" w:space="0" w:color="00C1D5" w:themeColor="accent1"/>
          <w:left w:val="single" w:sz="8" w:space="0" w:color="00C1D5" w:themeColor="accent1"/>
          <w:bottom w:val="single" w:sz="8" w:space="0" w:color="00C1D5" w:themeColor="accent1"/>
          <w:right w:val="single" w:sz="8" w:space="0" w:color="00C1D5" w:themeColor="accent1"/>
        </w:tcBorders>
      </w:tcPr>
    </w:tblStylePr>
    <w:tblStylePr w:type="firstCol">
      <w:rPr>
        <w:b/>
        <w:bCs/>
      </w:rPr>
    </w:tblStylePr>
    <w:tblStylePr w:type="lastCol">
      <w:rPr>
        <w:b/>
        <w:bCs/>
      </w:rPr>
    </w:tblStylePr>
    <w:tblStylePr w:type="band1Vert">
      <w:tblPr/>
      <w:tcPr>
        <w:tcBorders>
          <w:top w:val="single" w:sz="8" w:space="0" w:color="00C1D5" w:themeColor="accent1"/>
          <w:left w:val="single" w:sz="8" w:space="0" w:color="00C1D5" w:themeColor="accent1"/>
          <w:bottom w:val="single" w:sz="8" w:space="0" w:color="00C1D5" w:themeColor="accent1"/>
          <w:right w:val="single" w:sz="8" w:space="0" w:color="00C1D5" w:themeColor="accent1"/>
        </w:tcBorders>
      </w:tcPr>
    </w:tblStylePr>
    <w:tblStylePr w:type="band1Horz">
      <w:tblPr/>
      <w:tcPr>
        <w:tcBorders>
          <w:top w:val="single" w:sz="8" w:space="0" w:color="00C1D5" w:themeColor="accent1"/>
          <w:left w:val="single" w:sz="8" w:space="0" w:color="00C1D5" w:themeColor="accent1"/>
          <w:bottom w:val="single" w:sz="8" w:space="0" w:color="00C1D5" w:themeColor="accent1"/>
          <w:right w:val="single" w:sz="8" w:space="0" w:color="00C1D5" w:themeColor="accent1"/>
        </w:tcBorders>
      </w:tcPr>
    </w:tblStylePr>
  </w:style>
  <w:style w:type="character" w:customStyle="1" w:styleId="fontstyle01">
    <w:name w:val="fontstyle01"/>
    <w:basedOn w:val="DefaultParagraphFont"/>
    <w:rsid w:val="003C3257"/>
    <w:rPr>
      <w:rFonts w:ascii="DIN-Regular" w:hAnsi="DIN-Regular" w:hint="default"/>
      <w:b w:val="0"/>
      <w:bCs w:val="0"/>
      <w:i w:val="0"/>
      <w:iCs w:val="0"/>
      <w:color w:val="000000"/>
      <w:sz w:val="20"/>
      <w:szCs w:val="20"/>
    </w:rPr>
  </w:style>
  <w:style w:type="paragraph" w:styleId="CommentSubject">
    <w:name w:val="annotation subject"/>
    <w:basedOn w:val="CommentText"/>
    <w:next w:val="CommentText"/>
    <w:link w:val="CommentSubjectChar"/>
    <w:uiPriority w:val="99"/>
    <w:semiHidden/>
    <w:unhideWhenUsed/>
    <w:rsid w:val="004F5632"/>
    <w:rPr>
      <w:rFonts w:ascii="DIN-Regular" w:eastAsia="Times New Roman" w:hAnsi="DIN-Regular"/>
      <w:b/>
      <w:bCs/>
      <w:lang w:val="en-GB" w:eastAsia="en-US"/>
    </w:rPr>
  </w:style>
  <w:style w:type="character" w:customStyle="1" w:styleId="CommentSubjectChar">
    <w:name w:val="Comment Subject Char"/>
    <w:basedOn w:val="CommentTextChar"/>
    <w:link w:val="CommentSubject"/>
    <w:uiPriority w:val="99"/>
    <w:semiHidden/>
    <w:rsid w:val="004F5632"/>
    <w:rPr>
      <w:rFonts w:ascii="DIN-Regular" w:eastAsia="Times New Roman" w:hAnsi="DIN-Regular" w:cs="Arial"/>
      <w:b/>
      <w:bCs/>
      <w:iCs/>
      <w:sz w:val="20"/>
      <w:szCs w:val="20"/>
      <w:lang w:val="nl-BE" w:eastAsia="en-GB"/>
    </w:rPr>
  </w:style>
  <w:style w:type="character" w:styleId="UnresolvedMention">
    <w:name w:val="Unresolved Mention"/>
    <w:basedOn w:val="DefaultParagraphFont"/>
    <w:uiPriority w:val="99"/>
    <w:semiHidden/>
    <w:unhideWhenUsed/>
    <w:rsid w:val="00D0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upport@fluxy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luxys.com/en/natural-gas-and-biomethane/empowering-you/operational-information/operational-information-transmission-belgiu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fluxys.int\dfs\SHA\010%20Templates\02%20-%20Fluxys%20Belgium\1_Fluxys_general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F192F9404BE58C247414651DFF17"/>
        <w:category>
          <w:name w:val="General"/>
          <w:gallery w:val="placeholder"/>
        </w:category>
        <w:types>
          <w:type w:val="bbPlcHdr"/>
        </w:types>
        <w:behaviors>
          <w:behavior w:val="content"/>
        </w:behaviors>
        <w:guid w:val="{2617DAD1-CEBD-4C14-80B7-8BCC36252D38}"/>
      </w:docPartPr>
      <w:docPartBody>
        <w:p w:rsidR="00EE292D" w:rsidRDefault="00DA6525" w:rsidP="00DA6525">
          <w:pPr>
            <w:pStyle w:val="0B7FF192F9404BE58C247414651DFF17"/>
          </w:pPr>
          <w:r w:rsidRPr="006C622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DIN-Regular">
    <w:panose1 w:val="020005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C9"/>
    <w:rsid w:val="000E4675"/>
    <w:rsid w:val="003D5EBA"/>
    <w:rsid w:val="00722AC9"/>
    <w:rsid w:val="00841CC0"/>
    <w:rsid w:val="00A141B9"/>
    <w:rsid w:val="00A25958"/>
    <w:rsid w:val="00DA6525"/>
    <w:rsid w:val="00EE292D"/>
    <w:rsid w:val="00F927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525"/>
    <w:rPr>
      <w:color w:val="808080"/>
    </w:rPr>
  </w:style>
  <w:style w:type="paragraph" w:customStyle="1" w:styleId="0B7FF192F9404BE58C247414651DFF17">
    <w:name w:val="0B7FF192F9404BE58C247414651DFF17"/>
    <w:rsid w:val="00DA6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F66DF95E579A48A05DB5C717AFF4C2" ma:contentTypeVersion="17" ma:contentTypeDescription="Create a new document." ma:contentTypeScope="" ma:versionID="b1005ed7b6ee7cde21a4683af1efb647">
  <xsd:schema xmlns:xsd="http://www.w3.org/2001/XMLSchema" xmlns:xs="http://www.w3.org/2001/XMLSchema" xmlns:p="http://schemas.microsoft.com/office/2006/metadata/properties" xmlns:ns2="ef1185c7-fd57-4fc7-891d-c5b3d0bc347f" xmlns:ns3="6426f1b9-572b-4b0f-a7df-4977a01c8c81" xmlns:ns4="1d633154-a09d-4d7e-822c-f130a6306b6b" targetNamespace="http://schemas.microsoft.com/office/2006/metadata/properties" ma:root="true" ma:fieldsID="f017468cc3cae40271385d3b16ea2371" ns2:_="" ns3:_="" ns4:_="">
    <xsd:import namespace="ef1185c7-fd57-4fc7-891d-c5b3d0bc347f"/>
    <xsd:import namespace="6426f1b9-572b-4b0f-a7df-4977a01c8c81"/>
    <xsd:import namespace="1d633154-a09d-4d7e-822c-f130a6306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185c7-fd57-4fc7-891d-c5b3d0bc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4f226cd-d6f1-40eb-9e6e-c0abf7c45867}" ma:internalName="TaxCatchAll" ma:showField="CatchAllData" ma:web="1d633154-a09d-4d7e-822c-f130a6306b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633154-a09d-4d7e-822c-f130a6306b6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ABB48-2868-4F89-8307-6C3118C5ADD8}">
  <ds:schemaRefs>
    <ds:schemaRef ds:uri="http://schemas.openxmlformats.org/officeDocument/2006/bibliography"/>
  </ds:schemaRefs>
</ds:datastoreItem>
</file>

<file path=customXml/itemProps2.xml><?xml version="1.0" encoding="utf-8"?>
<ds:datastoreItem xmlns:ds="http://schemas.openxmlformats.org/officeDocument/2006/customXml" ds:itemID="{94A41F4A-42CB-43E0-8E0B-B73C3BBD402C}"/>
</file>

<file path=customXml/itemProps3.xml><?xml version="1.0" encoding="utf-8"?>
<ds:datastoreItem xmlns:ds="http://schemas.openxmlformats.org/officeDocument/2006/customXml" ds:itemID="{2FC9F5CC-55FE-4732-93AA-38809EDE160A}"/>
</file>

<file path=docProps/app.xml><?xml version="1.0" encoding="utf-8"?>
<Properties xmlns="http://schemas.openxmlformats.org/officeDocument/2006/extended-properties" xmlns:vt="http://schemas.openxmlformats.org/officeDocument/2006/docPropsVTypes">
  <Template>1_Fluxys_general_word_template</Template>
  <TotalTime>88</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sheet Merger</dc:title>
  <dc:subject/>
  <dc:creator>Matthijs Sandra</dc:creator>
  <cp:keywords/>
  <dc:description/>
  <cp:lastModifiedBy>Goossens Aart</cp:lastModifiedBy>
  <cp:revision>27</cp:revision>
  <dcterms:created xsi:type="dcterms:W3CDTF">2023-07-04T11:28:00Z</dcterms:created>
  <dcterms:modified xsi:type="dcterms:W3CDTF">2023-07-04T12:54:00Z</dcterms:modified>
</cp:coreProperties>
</file>