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DE423" w14:textId="25205840" w:rsidR="00CB4DBA" w:rsidRPr="00602EBF" w:rsidRDefault="00CB4DBA" w:rsidP="00CB4DBA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color w:val="000000"/>
          <w:lang w:val="en-US"/>
        </w:rPr>
      </w:pPr>
      <w:r w:rsidRPr="00602EBF">
        <w:rPr>
          <w:rFonts w:cstheme="minorHAnsi"/>
          <w:i/>
          <w:color w:val="000000"/>
          <w:lang w:val="en-US"/>
        </w:rPr>
        <w:t xml:space="preserve">To be printed on </w:t>
      </w:r>
      <w:r w:rsidR="008332F7">
        <w:rPr>
          <w:rFonts w:cstheme="minorHAnsi"/>
          <w:i/>
          <w:color w:val="000000"/>
          <w:lang w:val="en-US"/>
        </w:rPr>
        <w:t xml:space="preserve">Participant’s </w:t>
      </w:r>
      <w:r w:rsidRPr="00602EBF">
        <w:rPr>
          <w:rFonts w:cstheme="minorHAnsi"/>
          <w:i/>
          <w:color w:val="000000"/>
          <w:lang w:val="en-US"/>
        </w:rPr>
        <w:t xml:space="preserve"> letterhead, completed consistently with applicable law, and sent to the Storage Operator </w:t>
      </w:r>
      <w:r w:rsidR="008332F7">
        <w:rPr>
          <w:rFonts w:cstheme="minorHAnsi"/>
          <w:i/>
          <w:color w:val="000000"/>
          <w:lang w:val="en-US"/>
        </w:rPr>
        <w:t>to info.storage@fluxys.com</w:t>
      </w:r>
    </w:p>
    <w:p w14:paraId="00624626" w14:textId="77777777" w:rsidR="00CB4DBA" w:rsidRPr="00602EBF" w:rsidRDefault="00CB4DBA" w:rsidP="00CB4DBA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lang w:val="en-US"/>
        </w:rPr>
      </w:pPr>
    </w:p>
    <w:p w14:paraId="5529C3B2" w14:textId="77777777" w:rsidR="00CB4DBA" w:rsidRPr="00602EBF" w:rsidRDefault="00CB4DBA" w:rsidP="00CB4DBA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color w:val="000000"/>
          <w:u w:val="single"/>
          <w:lang w:val="en-US"/>
        </w:rPr>
      </w:pPr>
      <w:r w:rsidRPr="00602EBF">
        <w:rPr>
          <w:rFonts w:cstheme="minorHAnsi"/>
          <w:b/>
          <w:color w:val="000000"/>
          <w:u w:val="single"/>
          <w:lang w:val="en-US"/>
        </w:rPr>
        <w:t>FALL-BACK BIDDING FORM</w:t>
      </w:r>
    </w:p>
    <w:p w14:paraId="3E455DBB" w14:textId="77777777" w:rsidR="00CB4DBA" w:rsidRPr="00602EBF" w:rsidRDefault="00CB4DBA" w:rsidP="00CB4DBA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lang w:val="en-US"/>
        </w:rPr>
      </w:pPr>
    </w:p>
    <w:p w14:paraId="058D5901" w14:textId="5B6B6811" w:rsidR="00CB4DBA" w:rsidRPr="00602EBF" w:rsidRDefault="00CB4DBA" w:rsidP="00CB4DBA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  <w:color w:val="000000"/>
          <w:lang w:val="en-US"/>
        </w:rPr>
      </w:pPr>
      <w:r w:rsidRPr="00602EBF">
        <w:rPr>
          <w:rFonts w:cstheme="minorHAnsi"/>
          <w:color w:val="000000"/>
          <w:lang w:val="en-US"/>
        </w:rPr>
        <w:t xml:space="preserve">Hereby Bidder (Name): </w:t>
      </w:r>
      <w:r w:rsidR="008332F7" w:rsidRPr="008332F7">
        <w:rPr>
          <w:rFonts w:cstheme="minorHAnsi"/>
          <w:color w:val="000000"/>
          <w:u w:val="single"/>
          <w:lang w:val="en-US"/>
        </w:rPr>
        <w:tab/>
      </w:r>
      <w:r w:rsidR="008332F7" w:rsidRPr="008332F7">
        <w:rPr>
          <w:rFonts w:cstheme="minorHAnsi"/>
          <w:color w:val="000000"/>
          <w:u w:val="single"/>
          <w:lang w:val="en-US"/>
        </w:rPr>
        <w:tab/>
      </w:r>
      <w:r w:rsidR="008332F7" w:rsidRPr="008332F7">
        <w:rPr>
          <w:rFonts w:cstheme="minorHAnsi"/>
          <w:color w:val="000000"/>
          <w:u w:val="single"/>
          <w:lang w:val="en-US"/>
        </w:rPr>
        <w:tab/>
      </w:r>
      <w:r w:rsidR="008332F7" w:rsidRPr="008332F7">
        <w:rPr>
          <w:rFonts w:cstheme="minorHAnsi"/>
          <w:color w:val="000000"/>
          <w:u w:val="single"/>
          <w:lang w:val="en-US"/>
        </w:rPr>
        <w:tab/>
      </w:r>
      <w:r w:rsidRPr="00602EBF">
        <w:rPr>
          <w:rFonts w:cstheme="minorHAnsi"/>
          <w:color w:val="000000"/>
          <w:lang w:val="en-US"/>
        </w:rPr>
        <w:t>acting on behalf of (Company)</w:t>
      </w:r>
      <w:r w:rsidR="008332F7">
        <w:rPr>
          <w:rFonts w:cstheme="minorHAnsi"/>
          <w:color w:val="000000"/>
          <w:lang w:val="en-US"/>
        </w:rPr>
        <w:tab/>
      </w:r>
      <w:r w:rsidR="008332F7" w:rsidRPr="008332F7">
        <w:rPr>
          <w:rFonts w:cstheme="minorHAnsi"/>
          <w:color w:val="000000"/>
          <w:u w:val="single"/>
          <w:lang w:val="en-US"/>
        </w:rPr>
        <w:tab/>
      </w:r>
      <w:r w:rsidR="008332F7" w:rsidRPr="008332F7">
        <w:rPr>
          <w:rFonts w:cstheme="minorHAnsi"/>
          <w:color w:val="000000"/>
          <w:u w:val="single"/>
          <w:lang w:val="en-US"/>
        </w:rPr>
        <w:tab/>
      </w:r>
      <w:r w:rsidR="008332F7" w:rsidRPr="008332F7">
        <w:rPr>
          <w:rFonts w:cstheme="minorHAnsi"/>
          <w:color w:val="000000"/>
          <w:u w:val="single"/>
          <w:lang w:val="en-US"/>
        </w:rPr>
        <w:tab/>
      </w:r>
      <w:r w:rsidRPr="00602EBF">
        <w:rPr>
          <w:rFonts w:cstheme="minorHAnsi"/>
          <w:color w:val="000000"/>
          <w:lang w:val="en-US"/>
        </w:rPr>
        <w:t xml:space="preserve">in this Auction </w:t>
      </w:r>
      <w:r w:rsidR="008332F7">
        <w:rPr>
          <w:rFonts w:cstheme="minorHAnsi"/>
          <w:color w:val="000000"/>
          <w:lang w:val="en-US"/>
        </w:rPr>
        <w:t>starting on (dd/mm/</w:t>
      </w:r>
      <w:proofErr w:type="spellStart"/>
      <w:r w:rsidR="008332F7">
        <w:rPr>
          <w:rFonts w:cstheme="minorHAnsi"/>
          <w:color w:val="000000"/>
          <w:lang w:val="en-US"/>
        </w:rPr>
        <w:t>yyyy</w:t>
      </w:r>
      <w:proofErr w:type="spellEnd"/>
      <w:r w:rsidR="008332F7">
        <w:rPr>
          <w:rFonts w:cstheme="minorHAnsi"/>
          <w:color w:val="000000"/>
          <w:lang w:val="en-US"/>
        </w:rPr>
        <w:t xml:space="preserve">) </w:t>
      </w:r>
      <w:r w:rsidR="008332F7" w:rsidRPr="008332F7">
        <w:rPr>
          <w:rFonts w:cstheme="minorHAnsi"/>
          <w:color w:val="000000"/>
          <w:u w:val="single"/>
          <w:lang w:val="en-US"/>
        </w:rPr>
        <w:tab/>
      </w:r>
      <w:r w:rsidR="008332F7" w:rsidRPr="008332F7">
        <w:rPr>
          <w:rFonts w:cstheme="minorHAnsi"/>
          <w:color w:val="000000"/>
          <w:lang w:val="en-US"/>
        </w:rPr>
        <w:t>/</w:t>
      </w:r>
      <w:r w:rsidR="008332F7" w:rsidRPr="008332F7">
        <w:rPr>
          <w:rFonts w:cstheme="minorHAnsi"/>
          <w:color w:val="000000"/>
          <w:u w:val="single"/>
          <w:lang w:val="en-US"/>
        </w:rPr>
        <w:tab/>
      </w:r>
      <w:r w:rsidR="008332F7" w:rsidRPr="008332F7">
        <w:rPr>
          <w:rFonts w:cstheme="minorHAnsi"/>
          <w:color w:val="000000"/>
          <w:lang w:val="en-US"/>
        </w:rPr>
        <w:t>/</w:t>
      </w:r>
      <w:r w:rsidR="008332F7" w:rsidRPr="008332F7">
        <w:rPr>
          <w:rFonts w:cstheme="minorHAnsi"/>
          <w:color w:val="000000"/>
          <w:u w:val="single"/>
          <w:lang w:val="en-US"/>
        </w:rPr>
        <w:tab/>
      </w:r>
      <w:r w:rsidR="008332F7">
        <w:rPr>
          <w:rFonts w:cstheme="minorHAnsi"/>
          <w:color w:val="000000"/>
          <w:lang w:val="en-US"/>
        </w:rPr>
        <w:t xml:space="preserve"> at (hh.mm)</w:t>
      </w:r>
      <w:r w:rsidR="008332F7" w:rsidRPr="008332F7">
        <w:rPr>
          <w:rFonts w:cstheme="minorHAnsi"/>
          <w:color w:val="000000"/>
          <w:u w:val="single"/>
          <w:lang w:val="en-US"/>
        </w:rPr>
        <w:tab/>
      </w:r>
      <w:r w:rsidR="008332F7">
        <w:rPr>
          <w:rFonts w:cstheme="minorHAnsi"/>
          <w:color w:val="000000"/>
          <w:u w:val="single"/>
          <w:lang w:val="en-US"/>
        </w:rPr>
        <w:tab/>
      </w:r>
      <w:r w:rsidR="008332F7">
        <w:rPr>
          <w:rFonts w:cstheme="minorHAnsi"/>
          <w:color w:val="000000"/>
          <w:lang w:val="en-US"/>
        </w:rPr>
        <w:t xml:space="preserve">Belgian time </w:t>
      </w:r>
      <w:r w:rsidRPr="00602EBF">
        <w:rPr>
          <w:rFonts w:cstheme="minorHAnsi"/>
          <w:color w:val="000000"/>
          <w:lang w:val="en-US"/>
        </w:rPr>
        <w:t>in accordance with the T</w:t>
      </w:r>
      <w:r w:rsidR="008332F7">
        <w:rPr>
          <w:rFonts w:cstheme="minorHAnsi"/>
          <w:color w:val="000000"/>
          <w:lang w:val="en-US"/>
        </w:rPr>
        <w:t xml:space="preserve">&amp;C Storage Window </w:t>
      </w:r>
      <w:r w:rsidRPr="00602EBF">
        <w:rPr>
          <w:rFonts w:cstheme="minorHAnsi"/>
          <w:color w:val="000000"/>
          <w:lang w:val="en-US"/>
        </w:rPr>
        <w:t xml:space="preserve">and Power of Attorney, declares that he was not able </w:t>
      </w:r>
      <w:r w:rsidR="00732CEE">
        <w:rPr>
          <w:rFonts w:cstheme="minorHAnsi"/>
          <w:color w:val="000000"/>
          <w:lang w:val="en-US"/>
        </w:rPr>
        <w:t xml:space="preserve">to place a Bid on the dedicated Auction platform </w:t>
      </w:r>
      <w:r w:rsidRPr="00602EBF">
        <w:rPr>
          <w:rFonts w:cstheme="minorHAnsi"/>
          <w:color w:val="000000"/>
          <w:lang w:val="en-US"/>
        </w:rPr>
        <w:t>during the open status of the Round of the Auction, in spite of all its best efforts to submit such Bid during the request of the Storage Operator.</w:t>
      </w:r>
    </w:p>
    <w:p w14:paraId="1A9C32BD" w14:textId="77777777" w:rsidR="00CB4DBA" w:rsidRPr="00602EBF" w:rsidRDefault="00CB4DBA" w:rsidP="00CB4DBA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  <w:color w:val="000000"/>
          <w:lang w:val="en-US"/>
        </w:rPr>
      </w:pPr>
    </w:p>
    <w:p w14:paraId="7553390D" w14:textId="335AEA5F" w:rsidR="00CB4DBA" w:rsidRPr="00602EBF" w:rsidRDefault="00CB4DBA" w:rsidP="00CB4DBA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  <w:color w:val="000000"/>
          <w:lang w:val="en-US"/>
        </w:rPr>
      </w:pPr>
      <w:r w:rsidRPr="00602EBF">
        <w:rPr>
          <w:rFonts w:cstheme="minorHAnsi"/>
          <w:color w:val="000000"/>
          <w:lang w:val="en-US"/>
        </w:rPr>
        <w:t>The Bidder hereby request the Storage Operator to submit the following Bid on behalf of the above mentioned Bidder/Participant in accordance with th</w:t>
      </w:r>
      <w:r w:rsidR="008332F7">
        <w:rPr>
          <w:rFonts w:cstheme="minorHAnsi"/>
          <w:color w:val="000000"/>
          <w:lang w:val="en-US"/>
        </w:rPr>
        <w:t>e T&amp;C Storage Window.</w:t>
      </w:r>
      <w:r w:rsidRPr="00602EBF">
        <w:rPr>
          <w:rFonts w:cstheme="minorHAnsi"/>
          <w:color w:val="000000"/>
          <w:lang w:val="en-US"/>
        </w:rPr>
        <w:t xml:space="preserve"> Valid Bids will accor</w:t>
      </w:r>
      <w:r w:rsidRPr="00602EBF">
        <w:rPr>
          <w:rFonts w:cstheme="minorHAnsi"/>
          <w:color w:val="000000"/>
          <w:lang w:val="en-US"/>
        </w:rPr>
        <w:softHyphen/>
        <w:t>dingly be taken into account in the Demand of the related Round:</w:t>
      </w:r>
    </w:p>
    <w:p w14:paraId="14C09100" w14:textId="77777777" w:rsidR="00CB4DBA" w:rsidRPr="00602EBF" w:rsidRDefault="00CB4DBA" w:rsidP="00CB4DBA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lang w:val="en-US"/>
        </w:rPr>
      </w:pPr>
    </w:p>
    <w:tbl>
      <w:tblPr>
        <w:tblStyle w:val="TableGrid"/>
        <w:tblW w:w="8534" w:type="dxa"/>
        <w:tblInd w:w="250" w:type="dxa"/>
        <w:tblLook w:val="04A0" w:firstRow="1" w:lastRow="0" w:firstColumn="1" w:lastColumn="0" w:noHBand="0" w:noVBand="1"/>
      </w:tblPr>
      <w:tblGrid>
        <w:gridCol w:w="2297"/>
        <w:gridCol w:w="3118"/>
        <w:gridCol w:w="281"/>
        <w:gridCol w:w="2838"/>
      </w:tblGrid>
      <w:tr w:rsidR="00CB4DBA" w:rsidRPr="00602EBF" w14:paraId="5B873548" w14:textId="77777777" w:rsidTr="004C07AF">
        <w:tc>
          <w:tcPr>
            <w:tcW w:w="2297" w:type="dxa"/>
          </w:tcPr>
          <w:p w14:paraId="3A87686B" w14:textId="77777777" w:rsidR="00CB4DBA" w:rsidRPr="00602EBF" w:rsidRDefault="00CB4DBA" w:rsidP="007F0B19">
            <w:pPr>
              <w:autoSpaceDE w:val="0"/>
              <w:autoSpaceDN w:val="0"/>
              <w:adjustRightInd w:val="0"/>
              <w:spacing w:after="160"/>
              <w:rPr>
                <w:rFonts w:cstheme="minorHAnsi"/>
                <w:color w:val="000000"/>
                <w:lang w:val="en-US"/>
              </w:rPr>
            </w:pPr>
            <w:r w:rsidRPr="00602EBF">
              <w:rPr>
                <w:rFonts w:cstheme="minorHAnsi"/>
                <w:color w:val="000000"/>
                <w:lang w:val="en-US"/>
              </w:rPr>
              <w:t xml:space="preserve">Round Number </w:t>
            </w:r>
            <w:r w:rsidRPr="00602EBF">
              <w:rPr>
                <w:rFonts w:cstheme="minorHAnsi"/>
                <w:color w:val="000000"/>
                <w:lang w:val="en-US"/>
              </w:rPr>
              <w:br/>
            </w:r>
            <w:r w:rsidRPr="00602EBF">
              <w:rPr>
                <w:rFonts w:cstheme="minorHAnsi"/>
                <w:color w:val="000000"/>
                <w:sz w:val="18"/>
                <w:lang w:val="en-US"/>
              </w:rPr>
              <w:t>(of the ongoing Round)</w:t>
            </w:r>
          </w:p>
        </w:tc>
        <w:tc>
          <w:tcPr>
            <w:tcW w:w="3118" w:type="dxa"/>
          </w:tcPr>
          <w:p w14:paraId="77BDAC48" w14:textId="77777777" w:rsidR="00CB4DBA" w:rsidRPr="00602EBF" w:rsidRDefault="00CB4DBA" w:rsidP="007F0B19">
            <w:pPr>
              <w:autoSpaceDE w:val="0"/>
              <w:autoSpaceDN w:val="0"/>
              <w:adjustRightInd w:val="0"/>
              <w:spacing w:after="160"/>
              <w:rPr>
                <w:rFonts w:cstheme="minorHAnsi"/>
                <w:color w:val="000000"/>
                <w:lang w:val="en-US"/>
              </w:rPr>
            </w:pPr>
            <w:r w:rsidRPr="00602EBF">
              <w:rPr>
                <w:rFonts w:cstheme="minorHAnsi"/>
                <w:color w:val="000000"/>
                <w:lang w:val="en-US"/>
              </w:rPr>
              <w:t xml:space="preserve">Bid Price for the given Round </w:t>
            </w:r>
            <w:r w:rsidRPr="00602EBF">
              <w:rPr>
                <w:rFonts w:cstheme="minorHAnsi"/>
                <w:color w:val="000000"/>
                <w:lang w:val="en-US"/>
              </w:rPr>
              <w:br/>
              <w:t>(as set by the Storage Operator)</w:t>
            </w:r>
          </w:p>
        </w:tc>
        <w:tc>
          <w:tcPr>
            <w:tcW w:w="281" w:type="dxa"/>
            <w:tcBorders>
              <w:top w:val="nil"/>
              <w:bottom w:val="nil"/>
              <w:right w:val="single" w:sz="18" w:space="0" w:color="auto"/>
            </w:tcBorders>
          </w:tcPr>
          <w:p w14:paraId="42873713" w14:textId="77777777" w:rsidR="00CB4DBA" w:rsidRPr="00602EBF" w:rsidRDefault="00CB4DBA" w:rsidP="007F0B19">
            <w:pPr>
              <w:autoSpaceDE w:val="0"/>
              <w:autoSpaceDN w:val="0"/>
              <w:adjustRightInd w:val="0"/>
              <w:spacing w:after="160"/>
              <w:jc w:val="both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283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858A38D" w14:textId="77777777" w:rsidR="00CB4DBA" w:rsidRPr="00602EBF" w:rsidRDefault="00CB4DBA" w:rsidP="007F0B19">
            <w:pPr>
              <w:autoSpaceDE w:val="0"/>
              <w:autoSpaceDN w:val="0"/>
              <w:adjustRightInd w:val="0"/>
              <w:spacing w:after="160"/>
              <w:rPr>
                <w:rFonts w:cstheme="minorHAnsi"/>
                <w:color w:val="000000"/>
                <w:lang w:val="en-US"/>
              </w:rPr>
            </w:pPr>
            <w:r w:rsidRPr="00602EBF">
              <w:rPr>
                <w:rFonts w:cstheme="minorHAnsi"/>
                <w:color w:val="000000"/>
                <w:lang w:val="en-US"/>
              </w:rPr>
              <w:t xml:space="preserve">Bid Quantity </w:t>
            </w:r>
            <w:r w:rsidRPr="00602EBF">
              <w:rPr>
                <w:rFonts w:cstheme="minorHAnsi"/>
                <w:color w:val="000000"/>
                <w:lang w:val="en-US"/>
              </w:rPr>
              <w:br/>
              <w:t>(to be expressed in lots)</w:t>
            </w:r>
          </w:p>
        </w:tc>
      </w:tr>
      <w:tr w:rsidR="00CB4DBA" w:rsidRPr="00602EBF" w14:paraId="22564ACC" w14:textId="77777777" w:rsidTr="004C07AF">
        <w:tc>
          <w:tcPr>
            <w:tcW w:w="2297" w:type="dxa"/>
          </w:tcPr>
          <w:p w14:paraId="6D13FBEC" w14:textId="77777777" w:rsidR="00CB4DBA" w:rsidRPr="00602EBF" w:rsidRDefault="00CB4DBA" w:rsidP="007F0B19">
            <w:pPr>
              <w:autoSpaceDE w:val="0"/>
              <w:autoSpaceDN w:val="0"/>
              <w:adjustRightInd w:val="0"/>
              <w:spacing w:after="160"/>
              <w:jc w:val="both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3118" w:type="dxa"/>
          </w:tcPr>
          <w:p w14:paraId="32B474BC" w14:textId="77777777" w:rsidR="00CB4DBA" w:rsidRPr="00602EBF" w:rsidRDefault="00CB4DBA" w:rsidP="007F0B19">
            <w:pPr>
              <w:autoSpaceDE w:val="0"/>
              <w:autoSpaceDN w:val="0"/>
              <w:adjustRightInd w:val="0"/>
              <w:spacing w:after="160"/>
              <w:jc w:val="both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281" w:type="dxa"/>
            <w:tcBorders>
              <w:top w:val="nil"/>
              <w:bottom w:val="nil"/>
              <w:right w:val="single" w:sz="18" w:space="0" w:color="auto"/>
            </w:tcBorders>
          </w:tcPr>
          <w:p w14:paraId="4FEF2EA2" w14:textId="77777777" w:rsidR="00CB4DBA" w:rsidRPr="00602EBF" w:rsidRDefault="00CB4DBA" w:rsidP="007F0B19">
            <w:pPr>
              <w:autoSpaceDE w:val="0"/>
              <w:autoSpaceDN w:val="0"/>
              <w:adjustRightInd w:val="0"/>
              <w:spacing w:after="160"/>
              <w:jc w:val="both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283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DCCAA1" w14:textId="77777777" w:rsidR="00CB4DBA" w:rsidRPr="00602EBF" w:rsidRDefault="00CB4DBA" w:rsidP="007F0B19">
            <w:pPr>
              <w:autoSpaceDE w:val="0"/>
              <w:autoSpaceDN w:val="0"/>
              <w:adjustRightInd w:val="0"/>
              <w:spacing w:after="160"/>
              <w:jc w:val="both"/>
              <w:rPr>
                <w:rFonts w:cstheme="minorHAnsi"/>
                <w:color w:val="000000"/>
                <w:lang w:val="en-US"/>
              </w:rPr>
            </w:pPr>
          </w:p>
        </w:tc>
      </w:tr>
    </w:tbl>
    <w:p w14:paraId="63803273" w14:textId="77777777" w:rsidR="00CB4DBA" w:rsidRPr="00602EBF" w:rsidRDefault="00CB4DBA" w:rsidP="00CB4DBA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  <w:color w:val="000000"/>
          <w:lang w:val="en-US"/>
        </w:rPr>
      </w:pPr>
    </w:p>
    <w:p w14:paraId="481C4469" w14:textId="77777777" w:rsidR="00CB4DBA" w:rsidRPr="00602EBF" w:rsidRDefault="00CB4DBA" w:rsidP="00CB4DBA">
      <w:pPr>
        <w:autoSpaceDE w:val="0"/>
        <w:autoSpaceDN w:val="0"/>
        <w:adjustRightInd w:val="0"/>
        <w:spacing w:before="240" w:after="160" w:line="240" w:lineRule="auto"/>
        <w:jc w:val="both"/>
        <w:rPr>
          <w:rFonts w:cstheme="minorHAnsi"/>
          <w:color w:val="000000"/>
          <w:lang w:val="en-US"/>
        </w:rPr>
      </w:pPr>
      <w:r w:rsidRPr="00602EBF">
        <w:rPr>
          <w:rFonts w:cstheme="minorHAnsi"/>
          <w:color w:val="000000"/>
          <w:lang w:val="en-US"/>
        </w:rPr>
        <w:t>Bidder hereby accepts that Storage Operator will only on a reasonable basis introduce the Bidder’s Bid and as such cannot be held responsible for the timely introduction of the Bid.</w:t>
      </w:r>
    </w:p>
    <w:p w14:paraId="7F7959CA" w14:textId="77777777" w:rsidR="00CB4DBA" w:rsidRPr="00602EBF" w:rsidRDefault="00CB4DBA" w:rsidP="00CB4DBA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  <w:color w:val="000000"/>
          <w:lang w:val="en-US"/>
        </w:rPr>
      </w:pPr>
    </w:p>
    <w:p w14:paraId="6D769EEE" w14:textId="07BF11E4" w:rsidR="00CB4DBA" w:rsidRPr="00602EBF" w:rsidRDefault="00CB4DBA" w:rsidP="00CB4DBA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  <w:color w:val="000000"/>
          <w:lang w:val="en-US"/>
        </w:rPr>
      </w:pPr>
      <w:r w:rsidRPr="00602EBF">
        <w:rPr>
          <w:rFonts w:cstheme="minorHAnsi"/>
          <w:color w:val="000000"/>
          <w:lang w:val="en-US"/>
        </w:rPr>
        <w:t>Place, date: ________________________</w:t>
      </w:r>
      <w:r w:rsidR="004C07AF" w:rsidRPr="00602EBF">
        <w:rPr>
          <w:rFonts w:cstheme="minorHAnsi"/>
          <w:color w:val="000000"/>
          <w:lang w:val="en-US"/>
        </w:rPr>
        <w:t>_</w:t>
      </w:r>
      <w:r w:rsidRPr="00602EBF">
        <w:rPr>
          <w:rFonts w:cstheme="minorHAnsi"/>
          <w:color w:val="000000"/>
          <w:lang w:val="en-US"/>
        </w:rPr>
        <w:t>______</w:t>
      </w:r>
    </w:p>
    <w:p w14:paraId="7ABBF6BC" w14:textId="2188347E" w:rsidR="00CB4DBA" w:rsidRPr="00602EBF" w:rsidRDefault="00CB4DBA" w:rsidP="00CB4DBA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  <w:color w:val="000000"/>
          <w:lang w:val="en-US"/>
        </w:rPr>
      </w:pPr>
      <w:r w:rsidRPr="00602EBF">
        <w:rPr>
          <w:rFonts w:cstheme="minorHAnsi"/>
          <w:color w:val="000000"/>
          <w:lang w:val="en-US"/>
        </w:rPr>
        <w:t>Name: ________________________</w:t>
      </w:r>
      <w:r w:rsidR="004C07AF" w:rsidRPr="00602EBF">
        <w:rPr>
          <w:rFonts w:cstheme="minorHAnsi"/>
          <w:color w:val="000000"/>
          <w:lang w:val="en-US"/>
        </w:rPr>
        <w:t>______</w:t>
      </w:r>
      <w:r w:rsidRPr="00602EBF">
        <w:rPr>
          <w:rFonts w:cstheme="minorHAnsi"/>
          <w:color w:val="000000"/>
          <w:lang w:val="en-US"/>
        </w:rPr>
        <w:t>______</w:t>
      </w:r>
    </w:p>
    <w:p w14:paraId="17F58841" w14:textId="2EE7A559" w:rsidR="00CB4DBA" w:rsidRPr="00600273" w:rsidRDefault="00CB4DBA" w:rsidP="00CB4DBA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  <w:color w:val="000000"/>
          <w:lang w:val="en-US"/>
        </w:rPr>
      </w:pPr>
      <w:r w:rsidRPr="00602EBF">
        <w:rPr>
          <w:rFonts w:cstheme="minorHAnsi"/>
          <w:color w:val="000000"/>
          <w:lang w:val="en-US"/>
        </w:rPr>
        <w:t>Signature: _________________________</w:t>
      </w:r>
      <w:r w:rsidR="004C07AF" w:rsidRPr="00602EBF">
        <w:rPr>
          <w:rFonts w:cstheme="minorHAnsi"/>
          <w:color w:val="000000"/>
          <w:lang w:val="en-US"/>
        </w:rPr>
        <w:t>___</w:t>
      </w:r>
      <w:r w:rsidRPr="00602EBF">
        <w:rPr>
          <w:rFonts w:cstheme="minorHAnsi"/>
          <w:color w:val="000000"/>
          <w:lang w:val="en-US"/>
        </w:rPr>
        <w:t>_____</w:t>
      </w:r>
    </w:p>
    <w:p w14:paraId="56214286" w14:textId="77777777" w:rsidR="00CB4DBA" w:rsidRPr="00600273" w:rsidRDefault="00CB4DBA" w:rsidP="00CB4DBA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lang w:val="en-US"/>
        </w:rPr>
      </w:pPr>
    </w:p>
    <w:sectPr w:rsidR="00CB4DBA" w:rsidRPr="00600273" w:rsidSect="00D02DFC">
      <w:footerReference w:type="even" r:id="rId8"/>
      <w:footerReference w:type="default" r:id="rId9"/>
      <w:footerReference w:type="first" r:id="rId10"/>
      <w:pgSz w:w="11906" w:h="16838" w:code="9"/>
      <w:pgMar w:top="1440" w:right="1440" w:bottom="1440" w:left="1701" w:header="709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35D2A" w14:textId="77777777" w:rsidR="0004364F" w:rsidRDefault="0004364F" w:rsidP="00594391">
      <w:pPr>
        <w:spacing w:before="0"/>
      </w:pPr>
      <w:r>
        <w:separator/>
      </w:r>
    </w:p>
  </w:endnote>
  <w:endnote w:type="continuationSeparator" w:id="0">
    <w:p w14:paraId="5C6F79D2" w14:textId="77777777" w:rsidR="0004364F" w:rsidRDefault="0004364F" w:rsidP="0059439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21"/>
      <w:gridCol w:w="5844"/>
    </w:tblGrid>
    <w:tr w:rsidR="0004364F" w:rsidRPr="00394CF8" w14:paraId="2DFD2C93" w14:textId="77777777" w:rsidTr="007F0B19">
      <w:tc>
        <w:tcPr>
          <w:tcW w:w="2921" w:type="dxa"/>
          <w:tcMar>
            <w:left w:w="0" w:type="dxa"/>
          </w:tcMar>
        </w:tcPr>
        <w:p w14:paraId="176E4128" w14:textId="4ABAA9A9" w:rsidR="0004364F" w:rsidRPr="00434A3B" w:rsidRDefault="0004364F" w:rsidP="007F0B19">
          <w:pPr>
            <w:pStyle w:val="Footer"/>
            <w:tabs>
              <w:tab w:val="clear" w:pos="4513"/>
              <w:tab w:val="clear" w:pos="9026"/>
            </w:tabs>
            <w:spacing w:before="240"/>
            <w:rPr>
              <w:szCs w:val="20"/>
              <w:lang w:val="nl-NL"/>
            </w:rPr>
          </w:pPr>
          <w:bookmarkStart w:id="0" w:name="_Hlk34819932"/>
          <w:r w:rsidRPr="00434A3B">
            <w:rPr>
              <w:b/>
              <w:noProof/>
              <w:szCs w:val="20"/>
            </w:rPr>
            <w:drawing>
              <wp:anchor distT="0" distB="0" distL="114300" distR="114300" simplePos="0" relativeHeight="251665408" behindDoc="0" locked="0" layoutInCell="1" allowOverlap="1" wp14:anchorId="41CF2447" wp14:editId="42AF8618">
                <wp:simplePos x="0" y="0"/>
                <wp:positionH relativeFrom="leftMargin">
                  <wp:posOffset>0</wp:posOffset>
                </wp:positionH>
                <wp:positionV relativeFrom="paragraph">
                  <wp:posOffset>45720</wp:posOffset>
                </wp:positionV>
                <wp:extent cx="208800" cy="252000"/>
                <wp:effectExtent l="0" t="0" r="1270" b="0"/>
                <wp:wrapSquare wrapText="bothSides"/>
                <wp:docPr id="1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800" cy="25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34A3B">
            <w:rPr>
              <w:szCs w:val="20"/>
              <w:lang w:val="nl-NL"/>
            </w:rPr>
            <w:fldChar w:fldCharType="begin"/>
          </w:r>
          <w:r w:rsidRPr="00434A3B">
            <w:rPr>
              <w:szCs w:val="20"/>
              <w:lang w:val="nl-NL"/>
            </w:rPr>
            <w:instrText xml:space="preserve"> PAGE   \* MERGEFORMAT </w:instrText>
          </w:r>
          <w:r w:rsidRPr="00434A3B">
            <w:rPr>
              <w:szCs w:val="20"/>
              <w:lang w:val="nl-NL"/>
            </w:rPr>
            <w:fldChar w:fldCharType="separate"/>
          </w:r>
          <w:r w:rsidRPr="00434A3B">
            <w:rPr>
              <w:szCs w:val="20"/>
              <w:lang w:val="nl-NL"/>
            </w:rPr>
            <w:t>1</w:t>
          </w:r>
          <w:r w:rsidRPr="00434A3B">
            <w:rPr>
              <w:noProof/>
              <w:szCs w:val="20"/>
              <w:lang w:val="nl-NL"/>
            </w:rPr>
            <w:fldChar w:fldCharType="end"/>
          </w:r>
          <w:r w:rsidRPr="00434A3B">
            <w:rPr>
              <w:noProof/>
              <w:szCs w:val="20"/>
              <w:lang w:val="nl-NL"/>
            </w:rPr>
            <w:t>/</w:t>
          </w:r>
          <w:r w:rsidRPr="00434A3B">
            <w:rPr>
              <w:noProof/>
              <w:szCs w:val="20"/>
              <w:lang w:val="nl-NL"/>
            </w:rPr>
            <w:fldChar w:fldCharType="begin"/>
          </w:r>
          <w:r w:rsidRPr="00434A3B">
            <w:rPr>
              <w:noProof/>
              <w:szCs w:val="20"/>
              <w:lang w:val="nl-NL"/>
            </w:rPr>
            <w:instrText xml:space="preserve"> NUMPAGES  \* Arabic  \* MERGEFORMAT </w:instrText>
          </w:r>
          <w:r w:rsidRPr="00434A3B">
            <w:rPr>
              <w:noProof/>
              <w:szCs w:val="20"/>
              <w:lang w:val="nl-NL"/>
            </w:rPr>
            <w:fldChar w:fldCharType="separate"/>
          </w:r>
          <w:r w:rsidRPr="00434A3B">
            <w:rPr>
              <w:noProof/>
              <w:szCs w:val="20"/>
              <w:lang w:val="nl-NL"/>
            </w:rPr>
            <w:t>2</w:t>
          </w:r>
          <w:r w:rsidRPr="00434A3B">
            <w:rPr>
              <w:noProof/>
              <w:szCs w:val="20"/>
              <w:lang w:val="nl-NL"/>
            </w:rPr>
            <w:fldChar w:fldCharType="end"/>
          </w:r>
        </w:p>
      </w:tc>
      <w:tc>
        <w:tcPr>
          <w:tcW w:w="5844" w:type="dxa"/>
        </w:tcPr>
        <w:p w14:paraId="038F5D5B" w14:textId="51B3D17E" w:rsidR="0004364F" w:rsidRPr="007F0B19" w:rsidRDefault="0004364F" w:rsidP="007F0B19">
          <w:pPr>
            <w:pStyle w:val="Footer"/>
            <w:tabs>
              <w:tab w:val="clear" w:pos="4513"/>
              <w:tab w:val="clear" w:pos="9026"/>
            </w:tabs>
            <w:spacing w:before="240"/>
            <w:jc w:val="right"/>
          </w:pPr>
          <w:r>
            <w:rPr>
              <w:snapToGrid w:val="0"/>
              <w:lang w:val="en-US"/>
            </w:rPr>
            <w:t>Applicable for the Auction Window organized in 2022</w:t>
          </w:r>
        </w:p>
      </w:tc>
    </w:tr>
    <w:bookmarkEnd w:id="0"/>
  </w:tbl>
  <w:p w14:paraId="64A3C5F0" w14:textId="77777777" w:rsidR="0004364F" w:rsidRDefault="000436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43"/>
      <w:gridCol w:w="2922"/>
    </w:tblGrid>
    <w:tr w:rsidR="0004364F" w:rsidRPr="00394CF8" w14:paraId="65FEDB48" w14:textId="77777777" w:rsidTr="007F0B19">
      <w:tc>
        <w:tcPr>
          <w:tcW w:w="5843" w:type="dxa"/>
        </w:tcPr>
        <w:p w14:paraId="129D8EE7" w14:textId="25930B2E" w:rsidR="0004364F" w:rsidRPr="007F0B19" w:rsidRDefault="0004364F" w:rsidP="007F0B19">
          <w:pPr>
            <w:pStyle w:val="Footer"/>
            <w:tabs>
              <w:tab w:val="clear" w:pos="4513"/>
              <w:tab w:val="clear" w:pos="9026"/>
            </w:tabs>
          </w:pPr>
          <w:r>
            <w:rPr>
              <w:snapToGrid w:val="0"/>
              <w:lang w:val="en-US"/>
            </w:rPr>
            <w:t>Applicable for the Auction Window organized in 2022</w:t>
          </w:r>
        </w:p>
      </w:tc>
      <w:tc>
        <w:tcPr>
          <w:tcW w:w="2922" w:type="dxa"/>
        </w:tcPr>
        <w:p w14:paraId="417FFC4D" w14:textId="4049D970" w:rsidR="0004364F" w:rsidRPr="00394CF8" w:rsidRDefault="0004364F" w:rsidP="007F0B19">
          <w:pPr>
            <w:pStyle w:val="Footer"/>
            <w:tabs>
              <w:tab w:val="clear" w:pos="4513"/>
              <w:tab w:val="clear" w:pos="9026"/>
            </w:tabs>
            <w:spacing w:before="240"/>
            <w:jc w:val="right"/>
            <w:rPr>
              <w:lang w:val="nl-NL"/>
            </w:rPr>
          </w:pPr>
          <w:r w:rsidRPr="002F1F4D">
            <w:rPr>
              <w:color w:val="3D61C8" w:themeColor="text2" w:themeTint="99"/>
              <w:szCs w:val="20"/>
            </w:rPr>
            <w:fldChar w:fldCharType="begin"/>
          </w:r>
          <w:r w:rsidRPr="002F1F4D">
            <w:rPr>
              <w:color w:val="3D61C8" w:themeColor="text2" w:themeTint="99"/>
              <w:szCs w:val="20"/>
            </w:rPr>
            <w:instrText xml:space="preserve"> PAGE   \* MERGEFORMAT </w:instrText>
          </w:r>
          <w:r w:rsidRPr="002F1F4D">
            <w:rPr>
              <w:color w:val="3D61C8" w:themeColor="text2" w:themeTint="99"/>
              <w:szCs w:val="20"/>
            </w:rPr>
            <w:fldChar w:fldCharType="separate"/>
          </w:r>
          <w:r>
            <w:rPr>
              <w:color w:val="3D61C8" w:themeColor="text2" w:themeTint="99"/>
              <w:szCs w:val="20"/>
            </w:rPr>
            <w:t>4</w:t>
          </w:r>
          <w:r w:rsidRPr="002F1F4D">
            <w:rPr>
              <w:color w:val="3D61C8" w:themeColor="text2" w:themeTint="99"/>
              <w:szCs w:val="20"/>
            </w:rPr>
            <w:fldChar w:fldCharType="end"/>
          </w:r>
          <w:r>
            <w:rPr>
              <w:lang w:val="nl-NL"/>
            </w:rPr>
            <w:t>/</w:t>
          </w:r>
          <w:r w:rsidRPr="00434A3B">
            <w:rPr>
              <w:noProof/>
              <w:szCs w:val="20"/>
              <w:lang w:val="nl-NL"/>
            </w:rPr>
            <w:fldChar w:fldCharType="begin"/>
          </w:r>
          <w:r w:rsidRPr="00434A3B">
            <w:rPr>
              <w:noProof/>
              <w:szCs w:val="20"/>
              <w:lang w:val="nl-NL"/>
            </w:rPr>
            <w:instrText xml:space="preserve"> NUMPAGES  \* Arabic  \* MERGEFORMAT </w:instrText>
          </w:r>
          <w:r w:rsidRPr="00434A3B">
            <w:rPr>
              <w:noProof/>
              <w:szCs w:val="20"/>
              <w:lang w:val="nl-NL"/>
            </w:rPr>
            <w:fldChar w:fldCharType="separate"/>
          </w:r>
          <w:r>
            <w:rPr>
              <w:noProof/>
              <w:szCs w:val="20"/>
              <w:lang w:val="nl-NL"/>
            </w:rPr>
            <w:t>9</w:t>
          </w:r>
          <w:r w:rsidRPr="00434A3B">
            <w:rPr>
              <w:noProof/>
              <w:szCs w:val="20"/>
              <w:lang w:val="nl-NL"/>
            </w:rPr>
            <w:fldChar w:fldCharType="end"/>
          </w:r>
        </w:p>
      </w:tc>
    </w:tr>
  </w:tbl>
  <w:p w14:paraId="7D2F33AB" w14:textId="77777777" w:rsidR="0004364F" w:rsidRDefault="0004364F" w:rsidP="00D63F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43"/>
      <w:gridCol w:w="2922"/>
    </w:tblGrid>
    <w:tr w:rsidR="0004364F" w:rsidRPr="00394CF8" w14:paraId="49B1C9D8" w14:textId="77777777" w:rsidTr="00D81752">
      <w:tc>
        <w:tcPr>
          <w:tcW w:w="5843" w:type="dxa"/>
        </w:tcPr>
        <w:p w14:paraId="67CBC8D5" w14:textId="1D098886" w:rsidR="0004364F" w:rsidRPr="007F0B19" w:rsidRDefault="0004364F" w:rsidP="00D81752">
          <w:pPr>
            <w:pStyle w:val="Footer"/>
            <w:tabs>
              <w:tab w:val="clear" w:pos="4513"/>
              <w:tab w:val="clear" w:pos="9026"/>
            </w:tabs>
          </w:pPr>
        </w:p>
      </w:tc>
      <w:tc>
        <w:tcPr>
          <w:tcW w:w="2922" w:type="dxa"/>
        </w:tcPr>
        <w:p w14:paraId="0FE47038" w14:textId="54377185" w:rsidR="0004364F" w:rsidRPr="00D02DFC" w:rsidRDefault="0004364F" w:rsidP="00D81752">
          <w:pPr>
            <w:pStyle w:val="Footer"/>
            <w:tabs>
              <w:tab w:val="clear" w:pos="4513"/>
              <w:tab w:val="clear" w:pos="9026"/>
            </w:tabs>
            <w:spacing w:before="240"/>
            <w:jc w:val="right"/>
          </w:pPr>
          <w:r w:rsidRPr="0010702D">
            <w:rPr>
              <w:b/>
              <w:noProof/>
            </w:rPr>
            <w:drawing>
              <wp:anchor distT="0" distB="0" distL="114300" distR="114300" simplePos="0" relativeHeight="251667456" behindDoc="0" locked="0" layoutInCell="1" allowOverlap="1" wp14:anchorId="44993178" wp14:editId="440BA5CE">
                <wp:simplePos x="0" y="0"/>
                <wp:positionH relativeFrom="rightMargin">
                  <wp:posOffset>-146908</wp:posOffset>
                </wp:positionH>
                <wp:positionV relativeFrom="paragraph">
                  <wp:posOffset>46990</wp:posOffset>
                </wp:positionV>
                <wp:extent cx="208800" cy="252000"/>
                <wp:effectExtent l="0" t="0" r="1270" b="0"/>
                <wp:wrapSquare wrapText="bothSides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800" cy="25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AADD639" w14:textId="77777777" w:rsidR="0004364F" w:rsidRDefault="0004364F" w:rsidP="00D817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AC479" w14:textId="77777777" w:rsidR="0004364F" w:rsidRDefault="0004364F" w:rsidP="00594391">
      <w:pPr>
        <w:spacing w:before="0"/>
      </w:pPr>
      <w:r>
        <w:separator/>
      </w:r>
    </w:p>
  </w:footnote>
  <w:footnote w:type="continuationSeparator" w:id="0">
    <w:p w14:paraId="0A5293C1" w14:textId="77777777" w:rsidR="0004364F" w:rsidRDefault="0004364F" w:rsidP="0059439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B12"/>
    <w:multiLevelType w:val="multilevel"/>
    <w:tmpl w:val="B9769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" w15:restartNumberingAfterBreak="0">
    <w:nsid w:val="039E71B7"/>
    <w:multiLevelType w:val="hybridMultilevel"/>
    <w:tmpl w:val="F06CF674"/>
    <w:lvl w:ilvl="0" w:tplc="6A0E37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A333A"/>
    <w:multiLevelType w:val="hybridMultilevel"/>
    <w:tmpl w:val="22AEB728"/>
    <w:lvl w:ilvl="0" w:tplc="A6EEA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C7C33"/>
    <w:multiLevelType w:val="hybridMultilevel"/>
    <w:tmpl w:val="A1420F08"/>
    <w:lvl w:ilvl="0" w:tplc="72FE06C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317B2"/>
    <w:multiLevelType w:val="hybridMultilevel"/>
    <w:tmpl w:val="74F8DAF8"/>
    <w:lvl w:ilvl="0" w:tplc="72FE06C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17B35"/>
    <w:multiLevelType w:val="hybridMultilevel"/>
    <w:tmpl w:val="EC144202"/>
    <w:lvl w:ilvl="0" w:tplc="3592719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C218B88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2E0D31"/>
    <w:multiLevelType w:val="hybridMultilevel"/>
    <w:tmpl w:val="7E60B546"/>
    <w:lvl w:ilvl="0" w:tplc="B0AEBA8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84093"/>
    <w:multiLevelType w:val="hybridMultilevel"/>
    <w:tmpl w:val="206AF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129D4"/>
    <w:multiLevelType w:val="hybridMultilevel"/>
    <w:tmpl w:val="8E4467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C63C9F"/>
    <w:multiLevelType w:val="hybridMultilevel"/>
    <w:tmpl w:val="E036F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666C3"/>
    <w:multiLevelType w:val="hybridMultilevel"/>
    <w:tmpl w:val="1D965E86"/>
    <w:lvl w:ilvl="0" w:tplc="B0AEBA8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32223"/>
    <w:multiLevelType w:val="hybridMultilevel"/>
    <w:tmpl w:val="8E4467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A717EF"/>
    <w:multiLevelType w:val="hybridMultilevel"/>
    <w:tmpl w:val="60B8C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1125F"/>
    <w:multiLevelType w:val="hybridMultilevel"/>
    <w:tmpl w:val="0624C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A5337"/>
    <w:multiLevelType w:val="hybridMultilevel"/>
    <w:tmpl w:val="773461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942437"/>
    <w:multiLevelType w:val="hybridMultilevel"/>
    <w:tmpl w:val="F2343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71DBB"/>
    <w:multiLevelType w:val="hybridMultilevel"/>
    <w:tmpl w:val="BD6ED43E"/>
    <w:lvl w:ilvl="0" w:tplc="359271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D4340C"/>
    <w:multiLevelType w:val="multilevel"/>
    <w:tmpl w:val="C61CA9C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8" w15:restartNumberingAfterBreak="0">
    <w:nsid w:val="4CF62E9F"/>
    <w:multiLevelType w:val="hybridMultilevel"/>
    <w:tmpl w:val="9DC06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94266"/>
    <w:multiLevelType w:val="multilevel"/>
    <w:tmpl w:val="E05CE3B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357" w:hanging="357"/>
      </w:pPr>
      <w:rPr>
        <w:rFonts w:ascii="Century Gothic" w:hAnsi="Century Gothic" w:hint="default"/>
      </w:rPr>
    </w:lvl>
    <w:lvl w:ilvl="4">
      <w:start w:val="1"/>
      <w:numFmt w:val="none"/>
      <w:lvlText w:val="%5"/>
      <w:lvlJc w:val="left"/>
      <w:pPr>
        <w:ind w:left="357" w:hanging="357"/>
      </w:pPr>
      <w:rPr>
        <w:rFonts w:hint="default"/>
      </w:rPr>
    </w:lvl>
    <w:lvl w:ilvl="5">
      <w:start w:val="1"/>
      <w:numFmt w:val="none"/>
      <w:lvlText w:val="%6"/>
      <w:lvlJc w:val="left"/>
      <w:pPr>
        <w:ind w:left="35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357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8">
      <w:start w:val="1"/>
      <w:numFmt w:val="none"/>
      <w:lvlText w:val="%9"/>
      <w:lvlJc w:val="right"/>
      <w:pPr>
        <w:ind w:left="357" w:hanging="357"/>
      </w:pPr>
      <w:rPr>
        <w:rFonts w:hint="default"/>
      </w:rPr>
    </w:lvl>
  </w:abstractNum>
  <w:abstractNum w:abstractNumId="20" w15:restartNumberingAfterBreak="0">
    <w:nsid w:val="511E39B1"/>
    <w:multiLevelType w:val="hybridMultilevel"/>
    <w:tmpl w:val="EDDEF1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5A1CB5"/>
    <w:multiLevelType w:val="multilevel"/>
    <w:tmpl w:val="B9769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22" w15:restartNumberingAfterBreak="0">
    <w:nsid w:val="5F161B98"/>
    <w:multiLevelType w:val="hybridMultilevel"/>
    <w:tmpl w:val="737271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6C69FF"/>
    <w:multiLevelType w:val="multilevel"/>
    <w:tmpl w:val="B9769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24" w15:restartNumberingAfterBreak="0">
    <w:nsid w:val="62AE6A64"/>
    <w:multiLevelType w:val="multilevel"/>
    <w:tmpl w:val="901C15AE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>
      <w:start w:val="1"/>
      <w:numFmt w:val="decimal"/>
      <w:lvlText w:val="%1.%2."/>
      <w:lvlJc w:val="right"/>
      <w:pPr>
        <w:tabs>
          <w:tab w:val="num" w:pos="78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right"/>
      <w:pPr>
        <w:tabs>
          <w:tab w:val="num" w:pos="1954"/>
        </w:tabs>
        <w:ind w:left="1666" w:hanging="1893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1594"/>
        </w:tabs>
        <w:ind w:left="1594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"/>
      <w:lvlJc w:val="left"/>
      <w:pPr>
        <w:tabs>
          <w:tab w:val="num" w:pos="3034"/>
        </w:tabs>
        <w:ind w:left="2674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4"/>
        </w:tabs>
        <w:ind w:left="31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4"/>
        </w:tabs>
        <w:ind w:left="3754" w:hanging="1440"/>
      </w:pPr>
      <w:rPr>
        <w:rFonts w:hint="default"/>
      </w:rPr>
    </w:lvl>
  </w:abstractNum>
  <w:abstractNum w:abstractNumId="25" w15:restartNumberingAfterBreak="0">
    <w:nsid w:val="62C0281C"/>
    <w:multiLevelType w:val="hybridMultilevel"/>
    <w:tmpl w:val="1834CE86"/>
    <w:lvl w:ilvl="0" w:tplc="03E4AC1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3F3D68"/>
    <w:multiLevelType w:val="hybridMultilevel"/>
    <w:tmpl w:val="39304D1A"/>
    <w:lvl w:ilvl="0" w:tplc="72FE06C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01150"/>
    <w:multiLevelType w:val="hybridMultilevel"/>
    <w:tmpl w:val="FC62D6D6"/>
    <w:lvl w:ilvl="0" w:tplc="7A582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860178"/>
    <w:multiLevelType w:val="hybridMultilevel"/>
    <w:tmpl w:val="21A4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97E7E"/>
    <w:multiLevelType w:val="hybridMultilevel"/>
    <w:tmpl w:val="E9AADF1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B1242"/>
    <w:multiLevelType w:val="hybridMultilevel"/>
    <w:tmpl w:val="1DACC772"/>
    <w:lvl w:ilvl="0" w:tplc="6A0E37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D7522"/>
    <w:multiLevelType w:val="hybridMultilevel"/>
    <w:tmpl w:val="E3FE3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4"/>
  </w:num>
  <w:num w:numId="4">
    <w:abstractNumId w:val="22"/>
  </w:num>
  <w:num w:numId="5">
    <w:abstractNumId w:val="20"/>
  </w:num>
  <w:num w:numId="6">
    <w:abstractNumId w:val="11"/>
  </w:num>
  <w:num w:numId="7">
    <w:abstractNumId w:val="8"/>
  </w:num>
  <w:num w:numId="8">
    <w:abstractNumId w:val="27"/>
  </w:num>
  <w:num w:numId="9">
    <w:abstractNumId w:val="21"/>
  </w:num>
  <w:num w:numId="10">
    <w:abstractNumId w:val="29"/>
  </w:num>
  <w:num w:numId="11">
    <w:abstractNumId w:val="6"/>
  </w:num>
  <w:num w:numId="12">
    <w:abstractNumId w:val="10"/>
  </w:num>
  <w:num w:numId="13">
    <w:abstractNumId w:val="3"/>
  </w:num>
  <w:num w:numId="14">
    <w:abstractNumId w:val="4"/>
  </w:num>
  <w:num w:numId="15">
    <w:abstractNumId w:val="26"/>
  </w:num>
  <w:num w:numId="16">
    <w:abstractNumId w:val="25"/>
  </w:num>
  <w:num w:numId="17">
    <w:abstractNumId w:val="0"/>
  </w:num>
  <w:num w:numId="18">
    <w:abstractNumId w:val="31"/>
  </w:num>
  <w:num w:numId="19">
    <w:abstractNumId w:val="12"/>
  </w:num>
  <w:num w:numId="20">
    <w:abstractNumId w:val="23"/>
  </w:num>
  <w:num w:numId="21">
    <w:abstractNumId w:val="17"/>
  </w:num>
  <w:num w:numId="22">
    <w:abstractNumId w:val="9"/>
  </w:num>
  <w:num w:numId="23">
    <w:abstractNumId w:val="15"/>
  </w:num>
  <w:num w:numId="24">
    <w:abstractNumId w:val="13"/>
  </w:num>
  <w:num w:numId="25">
    <w:abstractNumId w:val="28"/>
  </w:num>
  <w:num w:numId="26">
    <w:abstractNumId w:val="7"/>
  </w:num>
  <w:num w:numId="27">
    <w:abstractNumId w:val="30"/>
  </w:num>
  <w:num w:numId="28">
    <w:abstractNumId w:val="1"/>
  </w:num>
  <w:num w:numId="29">
    <w:abstractNumId w:val="16"/>
  </w:num>
  <w:num w:numId="30">
    <w:abstractNumId w:val="5"/>
  </w:num>
  <w:num w:numId="31">
    <w:abstractNumId w:val="24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20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23D"/>
    <w:rsid w:val="0004364F"/>
    <w:rsid w:val="001112A7"/>
    <w:rsid w:val="001254A4"/>
    <w:rsid w:val="001535FF"/>
    <w:rsid w:val="00194ACE"/>
    <w:rsid w:val="001A3293"/>
    <w:rsid w:val="00230677"/>
    <w:rsid w:val="00361F61"/>
    <w:rsid w:val="003F33E7"/>
    <w:rsid w:val="003F4DEB"/>
    <w:rsid w:val="00434A3B"/>
    <w:rsid w:val="004366FD"/>
    <w:rsid w:val="00472BBC"/>
    <w:rsid w:val="00476D0A"/>
    <w:rsid w:val="00493249"/>
    <w:rsid w:val="004B5F7D"/>
    <w:rsid w:val="004C07AF"/>
    <w:rsid w:val="00557625"/>
    <w:rsid w:val="00571DCE"/>
    <w:rsid w:val="00594391"/>
    <w:rsid w:val="005C1723"/>
    <w:rsid w:val="005E0106"/>
    <w:rsid w:val="00602EBF"/>
    <w:rsid w:val="006263B4"/>
    <w:rsid w:val="00647782"/>
    <w:rsid w:val="0067441C"/>
    <w:rsid w:val="006829E9"/>
    <w:rsid w:val="00711A2B"/>
    <w:rsid w:val="00732CEE"/>
    <w:rsid w:val="007D4FCA"/>
    <w:rsid w:val="007F0B19"/>
    <w:rsid w:val="00812C77"/>
    <w:rsid w:val="0081311C"/>
    <w:rsid w:val="00831A1D"/>
    <w:rsid w:val="008332F7"/>
    <w:rsid w:val="008D749F"/>
    <w:rsid w:val="008E6E64"/>
    <w:rsid w:val="008F4F1F"/>
    <w:rsid w:val="00925DDE"/>
    <w:rsid w:val="00962819"/>
    <w:rsid w:val="009B6B49"/>
    <w:rsid w:val="00A266FA"/>
    <w:rsid w:val="00A45D56"/>
    <w:rsid w:val="00AB4ABA"/>
    <w:rsid w:val="00AC5045"/>
    <w:rsid w:val="00AD7380"/>
    <w:rsid w:val="00B532E8"/>
    <w:rsid w:val="00B61EB7"/>
    <w:rsid w:val="00B928F9"/>
    <w:rsid w:val="00BA0160"/>
    <w:rsid w:val="00C00A45"/>
    <w:rsid w:val="00C9423D"/>
    <w:rsid w:val="00CB4DBA"/>
    <w:rsid w:val="00CC260F"/>
    <w:rsid w:val="00D02DFC"/>
    <w:rsid w:val="00D23787"/>
    <w:rsid w:val="00D63F40"/>
    <w:rsid w:val="00D81752"/>
    <w:rsid w:val="00DF332D"/>
    <w:rsid w:val="00DF588E"/>
    <w:rsid w:val="00E52F55"/>
    <w:rsid w:val="00E7202B"/>
    <w:rsid w:val="00E778EB"/>
    <w:rsid w:val="00E85C68"/>
    <w:rsid w:val="00E96754"/>
    <w:rsid w:val="00EB751B"/>
    <w:rsid w:val="00ED13C5"/>
    <w:rsid w:val="00F03549"/>
    <w:rsid w:val="00F439F2"/>
    <w:rsid w:val="00F5490A"/>
    <w:rsid w:val="00F54E37"/>
    <w:rsid w:val="00F7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6DC0D321"/>
  <w15:chartTrackingRefBased/>
  <w15:docId w15:val="{7A2000AC-E023-4157-8E11-5DB498F8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65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FCA"/>
    <w:pPr>
      <w:spacing w:before="160" w:line="312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F7D"/>
    <w:pPr>
      <w:keepNext/>
      <w:keepLines/>
      <w:pageBreakBefore/>
      <w:spacing w:before="280" w:line="240" w:lineRule="auto"/>
      <w:outlineLvl w:val="0"/>
    </w:pPr>
    <w:rPr>
      <w:rFonts w:asciiTheme="majorHAnsi" w:eastAsiaTheme="majorEastAsia" w:hAnsiTheme="majorHAnsi" w:cstheme="majorBidi"/>
      <w:b/>
      <w:color w:val="15234A"/>
      <w:sz w:val="44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B5F7D"/>
    <w:pPr>
      <w:keepNext/>
      <w:keepLines/>
      <w:spacing w:before="280" w:line="240" w:lineRule="auto"/>
      <w:outlineLvl w:val="1"/>
    </w:pPr>
    <w:rPr>
      <w:rFonts w:asciiTheme="majorHAnsi" w:eastAsiaTheme="majorEastAsia" w:hAnsiTheme="majorHAnsi" w:cstheme="majorBidi"/>
      <w:b/>
      <w:color w:val="15234A"/>
      <w:sz w:val="3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B5F7D"/>
    <w:pPr>
      <w:keepNext/>
      <w:keepLines/>
      <w:spacing w:before="240" w:line="240" w:lineRule="auto"/>
      <w:outlineLvl w:val="2"/>
    </w:pPr>
    <w:rPr>
      <w:rFonts w:asciiTheme="majorHAnsi" w:eastAsiaTheme="majorEastAsia" w:hAnsiTheme="majorHAnsi" w:cstheme="majorBidi"/>
      <w:b/>
      <w:color w:val="00C1D5" w:themeColor="accent1"/>
      <w:sz w:val="30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4B5F7D"/>
    <w:pPr>
      <w:keepNext/>
      <w:keepLines/>
      <w:spacing w:before="280" w:line="240" w:lineRule="auto"/>
      <w:outlineLvl w:val="3"/>
    </w:pPr>
    <w:rPr>
      <w:rFonts w:asciiTheme="majorHAnsi" w:eastAsiaTheme="majorEastAsia" w:hAnsiTheme="majorHAnsi" w:cstheme="majorBidi"/>
      <w:b/>
      <w:iCs/>
      <w:sz w:val="26"/>
    </w:rPr>
  </w:style>
  <w:style w:type="paragraph" w:styleId="Heading5">
    <w:name w:val="heading 5"/>
    <w:basedOn w:val="Normal"/>
    <w:next w:val="Normal"/>
    <w:link w:val="Heading5Char"/>
    <w:unhideWhenUsed/>
    <w:qFormat/>
    <w:rsid w:val="004B5F7D"/>
    <w:pPr>
      <w:keepNext/>
      <w:keepLines/>
      <w:spacing w:before="200" w:line="240" w:lineRule="auto"/>
      <w:outlineLvl w:val="4"/>
    </w:pPr>
    <w:rPr>
      <w:rFonts w:asciiTheme="majorHAnsi" w:eastAsiaTheme="majorEastAsia" w:hAnsiTheme="majorHAnsi" w:cstheme="majorBidi"/>
      <w:color w:val="2F549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5F7D"/>
    <w:pPr>
      <w:keepNext/>
      <w:keepLines/>
      <w:spacing w:before="240" w:line="240" w:lineRule="auto"/>
      <w:outlineLvl w:val="5"/>
    </w:pPr>
    <w:rPr>
      <w:rFonts w:asciiTheme="majorHAnsi" w:eastAsiaTheme="majorEastAsia" w:hAnsiTheme="majorHAnsi" w:cstheme="majorBidi"/>
      <w:color w:val="15234A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5F7D"/>
    <w:pPr>
      <w:keepNext/>
      <w:keepLines/>
      <w:spacing w:before="240" w:line="240" w:lineRule="auto"/>
      <w:outlineLvl w:val="6"/>
    </w:pPr>
    <w:rPr>
      <w:rFonts w:asciiTheme="majorHAnsi" w:eastAsiaTheme="majorEastAsia" w:hAnsiTheme="majorHAnsi" w:cstheme="majorBidi"/>
      <w:i/>
      <w:iCs/>
      <w:color w:val="15234A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5F7D"/>
    <w:pPr>
      <w:keepNext/>
      <w:keepLines/>
      <w:spacing w:before="240" w:line="240" w:lineRule="auto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5F7D"/>
    <w:pPr>
      <w:keepNext/>
      <w:keepLines/>
      <w:spacing w:before="240" w:line="240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E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E7"/>
    <w:rPr>
      <w:rFonts w:ascii="Segoe UI" w:hAnsi="Segoe UI" w:cs="Segoe UI"/>
      <w:sz w:val="18"/>
      <w:szCs w:val="18"/>
    </w:rPr>
  </w:style>
  <w:style w:type="character" w:styleId="BookTitle">
    <w:name w:val="Book Title"/>
    <w:basedOn w:val="DefaultParagraphFont"/>
    <w:uiPriority w:val="65"/>
    <w:qFormat/>
    <w:rsid w:val="003F33E7"/>
    <w:rPr>
      <w:b/>
      <w:bCs/>
      <w:i/>
      <w:iCs/>
      <w:spacing w:val="5"/>
    </w:rPr>
  </w:style>
  <w:style w:type="paragraph" w:styleId="ListParagraph">
    <w:name w:val="List Paragraph"/>
    <w:basedOn w:val="Normal"/>
    <w:uiPriority w:val="99"/>
    <w:qFormat/>
    <w:rsid w:val="009B6B49"/>
    <w:p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3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3E7"/>
    <w:pPr>
      <w:spacing w:before="0"/>
    </w:pPr>
    <w:rPr>
      <w:rFonts w:ascii="Arial" w:eastAsia="Arial" w:hAnsi="Arial" w:cs="Arial"/>
      <w:szCs w:val="20"/>
      <w:lang w:val="nl-BE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3E7"/>
    <w:rPr>
      <w:rFonts w:ascii="Arial" w:eastAsia="Arial" w:hAnsi="Arial" w:cs="Arial"/>
      <w:sz w:val="20"/>
      <w:szCs w:val="20"/>
      <w:lang w:val="nl-BE" w:eastAsia="en-GB"/>
    </w:rPr>
  </w:style>
  <w:style w:type="character" w:styleId="Emphasis">
    <w:name w:val="Emphasis"/>
    <w:basedOn w:val="DefaultParagraphFont"/>
    <w:uiPriority w:val="20"/>
    <w:qFormat/>
    <w:rsid w:val="003F33E7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33E7"/>
    <w:pPr>
      <w:spacing w:before="0"/>
    </w:pPr>
    <w:rPr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33E7"/>
    <w:rPr>
      <w:sz w:val="18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30677"/>
    <w:pPr>
      <w:tabs>
        <w:tab w:val="right" w:leader="underscore" w:pos="9072"/>
      </w:tabs>
      <w:spacing w:after="100" w:line="240" w:lineRule="auto"/>
    </w:pPr>
    <w:rPr>
      <w:color w:val="15234A" w:themeColor="text2"/>
    </w:rPr>
  </w:style>
  <w:style w:type="paragraph" w:styleId="TOC8">
    <w:name w:val="toc 8"/>
    <w:basedOn w:val="Normal"/>
    <w:next w:val="Normal"/>
    <w:autoRedefine/>
    <w:uiPriority w:val="39"/>
    <w:semiHidden/>
    <w:rsid w:val="00230677"/>
    <w:pPr>
      <w:tabs>
        <w:tab w:val="right" w:leader="underscore" w:pos="9072"/>
      </w:tabs>
      <w:spacing w:after="100" w:line="240" w:lineRule="auto"/>
    </w:pPr>
    <w:rPr>
      <w:color w:val="15234A" w:themeColor="text2"/>
    </w:rPr>
  </w:style>
  <w:style w:type="paragraph" w:customStyle="1" w:styleId="Focustext">
    <w:name w:val="Focus text"/>
    <w:basedOn w:val="Normal"/>
    <w:uiPriority w:val="24"/>
    <w:qFormat/>
    <w:rsid w:val="0067441C"/>
    <w:pPr>
      <w:pBdr>
        <w:top w:val="single" w:sz="18" w:space="10" w:color="00C1D5" w:themeColor="accent1"/>
        <w:left w:val="single" w:sz="18" w:space="10" w:color="00C1D5" w:themeColor="accent1"/>
        <w:bottom w:val="single" w:sz="18" w:space="10" w:color="00C1D5" w:themeColor="accent1"/>
        <w:right w:val="single" w:sz="18" w:space="10" w:color="00C1D5" w:themeColor="accent1"/>
      </w:pBdr>
      <w:spacing w:before="240" w:after="240"/>
      <w:jc w:val="center"/>
    </w:pPr>
    <w:rPr>
      <w:rFonts w:ascii="Century Gothic" w:eastAsiaTheme="minorEastAsia" w:hAnsi="Century Gothic"/>
      <w:b/>
      <w:bCs/>
      <w:szCs w:val="20"/>
      <w:lang w:val="en-US" w:eastAsia="nl-NL"/>
      <w14:textFill>
        <w14:gradFill>
          <w14:gsLst>
            <w14:gs w14:pos="0">
              <w14:schemeClr w14:val="accent1"/>
            </w14:gs>
            <w14:gs w14:pos="100000">
              <w14:schemeClr w14:val="accent6"/>
            </w14:gs>
          </w14:gsLst>
          <w14:lin w14:ang="2700000" w14:scaled="0"/>
        </w14:gradFill>
      </w14:textFill>
    </w:rPr>
  </w:style>
  <w:style w:type="paragraph" w:customStyle="1" w:styleId="Focustext2">
    <w:name w:val="Focus text 2"/>
    <w:basedOn w:val="Normal"/>
    <w:uiPriority w:val="24"/>
    <w:qFormat/>
    <w:rsid w:val="003F33E7"/>
    <w:pPr>
      <w:pBdr>
        <w:top w:val="single" w:sz="18" w:space="10" w:color="15234A" w:themeColor="text2"/>
        <w:left w:val="single" w:sz="18" w:space="10" w:color="15234A" w:themeColor="text2"/>
        <w:bottom w:val="single" w:sz="18" w:space="10" w:color="15234A" w:themeColor="text2"/>
        <w:right w:val="single" w:sz="18" w:space="10" w:color="15234A" w:themeColor="text2"/>
      </w:pBdr>
      <w:spacing w:before="240" w:after="240"/>
      <w:jc w:val="center"/>
    </w:pPr>
    <w:rPr>
      <w:rFonts w:ascii="Century Gothic" w:eastAsiaTheme="minorEastAsia" w:hAnsi="Century Gothic"/>
      <w:b/>
      <w:bCs/>
      <w:color w:val="15234A"/>
      <w:szCs w:val="20"/>
      <w:lang w:val="en-US" w:eastAsia="nl-NL"/>
    </w:rPr>
  </w:style>
  <w:style w:type="paragraph" w:styleId="Footer">
    <w:name w:val="footer"/>
    <w:basedOn w:val="Normal"/>
    <w:link w:val="FooterChar"/>
    <w:uiPriority w:val="99"/>
    <w:unhideWhenUsed/>
    <w:rsid w:val="003F33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E7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33E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33E7"/>
    <w:pPr>
      <w:spacing w:before="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33E7"/>
    <w:rPr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3F33E7"/>
    <w:pPr>
      <w:tabs>
        <w:tab w:val="center" w:pos="4513"/>
        <w:tab w:val="right" w:pos="9026"/>
      </w:tabs>
      <w:spacing w:before="0" w:after="200"/>
    </w:pPr>
  </w:style>
  <w:style w:type="character" w:customStyle="1" w:styleId="HeaderChar">
    <w:name w:val="Header Char"/>
    <w:basedOn w:val="DefaultParagraphFont"/>
    <w:link w:val="Header"/>
    <w:uiPriority w:val="99"/>
    <w:rsid w:val="003F33E7"/>
    <w:rPr>
      <w:sz w:val="20"/>
    </w:rPr>
  </w:style>
  <w:style w:type="character" w:styleId="Hyperlink">
    <w:name w:val="Hyperlink"/>
    <w:basedOn w:val="DefaultParagraphFont"/>
    <w:uiPriority w:val="99"/>
    <w:unhideWhenUsed/>
    <w:rsid w:val="003F33E7"/>
    <w:rPr>
      <w:color w:val="15234A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3F33E7"/>
    <w:rPr>
      <w:b/>
      <w:i/>
      <w:iCs/>
      <w:color w:val="0085CA" w:themeColor="accent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33E7"/>
    <w:pPr>
      <w:spacing w:after="360"/>
      <w:ind w:left="862" w:right="862"/>
      <w:jc w:val="center"/>
    </w:pPr>
    <w:rPr>
      <w:b/>
      <w:iCs/>
      <w:color w:val="15234A"/>
      <w:sz w:val="24"/>
      <w14:textFill>
        <w14:gradFill>
          <w14:gsLst>
            <w14:gs w14:pos="0">
              <w14:srgbClr w14:val="00C1D5"/>
            </w14:gs>
            <w14:gs w14:pos="100000">
              <w14:srgbClr w14:val="B5BD00"/>
            </w14:gs>
          </w14:gsLst>
          <w14:lin w14:ang="2700000" w14:scaled="0"/>
        </w14:gradFill>
      </w14:textFill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33E7"/>
    <w:rPr>
      <w:b/>
      <w:iCs/>
      <w:color w:val="15234A"/>
      <w:sz w:val="24"/>
      <w14:textFill>
        <w14:gradFill>
          <w14:gsLst>
            <w14:gs w14:pos="0">
              <w14:srgbClr w14:val="00C1D5"/>
            </w14:gs>
            <w14:gs w14:pos="100000">
              <w14:srgbClr w14:val="B5BD00"/>
            </w14:gs>
          </w14:gsLst>
          <w14:lin w14:ang="2700000" w14:scaled="0"/>
        </w14:gradFill>
      </w14:textFill>
    </w:rPr>
  </w:style>
  <w:style w:type="character" w:styleId="IntenseReference">
    <w:name w:val="Intense Reference"/>
    <w:basedOn w:val="DefaultParagraphFont"/>
    <w:uiPriority w:val="32"/>
    <w:qFormat/>
    <w:rsid w:val="003F33E7"/>
    <w:rPr>
      <w:b/>
      <w:bCs/>
      <w:smallCaps/>
      <w:color w:val="152361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F33E7"/>
    <w:pPr>
      <w:spacing w:before="0" w:line="257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F33E7"/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3F33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PageNumber">
    <w:name w:val="page number"/>
    <w:basedOn w:val="DefaultParagraphFont"/>
    <w:uiPriority w:val="99"/>
    <w:semiHidden/>
    <w:unhideWhenUsed/>
    <w:rsid w:val="003F33E7"/>
  </w:style>
  <w:style w:type="table" w:styleId="PlainTable4">
    <w:name w:val="Plain Table 4"/>
    <w:basedOn w:val="TableNormal"/>
    <w:uiPriority w:val="44"/>
    <w:rsid w:val="003F33E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AB4ABA"/>
    <w:pPr>
      <w:spacing w:before="240" w:after="240"/>
      <w:ind w:left="862" w:right="862"/>
      <w:jc w:val="center"/>
    </w:pPr>
    <w:rPr>
      <w:b/>
      <w:iCs/>
      <w:color w:val="B5BD00" w:themeColor="accent6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AB4ABA"/>
    <w:rPr>
      <w:b/>
      <w:iCs/>
      <w:color w:val="B5BD00" w:themeColor="accent6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63B4"/>
    <w:pPr>
      <w:numPr>
        <w:ilvl w:val="1"/>
      </w:numPr>
      <w:spacing w:before="200" w:after="160" w:line="240" w:lineRule="auto"/>
    </w:pPr>
    <w:rPr>
      <w:rFonts w:asciiTheme="majorHAnsi" w:eastAsiaTheme="minorEastAsia" w:hAnsiTheme="majorHAnsi"/>
      <w:color w:val="15234A"/>
      <w:spacing w:val="15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6263B4"/>
    <w:rPr>
      <w:rFonts w:asciiTheme="majorHAnsi" w:eastAsiaTheme="minorEastAsia" w:hAnsiTheme="majorHAnsi"/>
      <w:color w:val="15234A"/>
      <w:spacing w:val="15"/>
      <w:sz w:val="40"/>
    </w:rPr>
  </w:style>
  <w:style w:type="character" w:styleId="SubtleEmphasis">
    <w:name w:val="Subtle Emphasis"/>
    <w:basedOn w:val="DefaultParagraphFont"/>
    <w:uiPriority w:val="19"/>
    <w:qFormat/>
    <w:rsid w:val="009B6B49"/>
    <w:rPr>
      <w:rFonts w:asciiTheme="minorHAnsi" w:hAnsiTheme="minorHAnsi"/>
      <w:i/>
      <w:iCs/>
      <w:color w:val="404040" w:themeColor="text1" w:themeTint="BF"/>
      <w:sz w:val="18"/>
      <w:szCs w:val="17"/>
    </w:rPr>
  </w:style>
  <w:style w:type="character" w:styleId="SubtleReference">
    <w:name w:val="Subtle Reference"/>
    <w:basedOn w:val="DefaultParagraphFont"/>
    <w:uiPriority w:val="31"/>
    <w:qFormat/>
    <w:rsid w:val="003F33E7"/>
    <w:rPr>
      <w:smallCaps/>
      <w:color w:val="15234A"/>
    </w:rPr>
  </w:style>
  <w:style w:type="table" w:styleId="TableGrid">
    <w:name w:val="Table Grid"/>
    <w:basedOn w:val="TableNormal"/>
    <w:rsid w:val="003F33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263B4"/>
    <w:pPr>
      <w:spacing w:before="200" w:line="240" w:lineRule="auto"/>
      <w:contextualSpacing/>
    </w:pPr>
    <w:rPr>
      <w:rFonts w:asciiTheme="majorHAnsi" w:eastAsiaTheme="majorEastAsia" w:hAnsiTheme="majorHAnsi" w:cstheme="majorBidi"/>
      <w:b/>
      <w:color w:val="15234A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63B4"/>
    <w:rPr>
      <w:rFonts w:asciiTheme="majorHAnsi" w:eastAsiaTheme="majorEastAsia" w:hAnsiTheme="majorHAnsi" w:cstheme="majorBidi"/>
      <w:b/>
      <w:color w:val="15234A"/>
      <w:spacing w:val="-10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B5F7D"/>
    <w:rPr>
      <w:rFonts w:asciiTheme="majorHAnsi" w:eastAsiaTheme="majorEastAsia" w:hAnsiTheme="majorHAnsi" w:cstheme="majorBidi"/>
      <w:b/>
      <w:color w:val="15234A"/>
      <w:sz w:val="44"/>
      <w:szCs w:val="32"/>
    </w:rPr>
  </w:style>
  <w:style w:type="paragraph" w:styleId="TOCHeading">
    <w:name w:val="TOC Heading"/>
    <w:next w:val="Normal"/>
    <w:uiPriority w:val="39"/>
    <w:qFormat/>
    <w:rsid w:val="00230677"/>
    <w:pPr>
      <w:keepNext/>
      <w:keepLines/>
      <w:spacing w:line="240" w:lineRule="auto"/>
    </w:pPr>
    <w:rPr>
      <w:rFonts w:asciiTheme="majorHAnsi" w:eastAsiaTheme="majorEastAsia" w:hAnsiTheme="majorHAnsi" w:cstheme="majorBidi"/>
      <w:b/>
      <w:color w:val="15234A" w:themeColor="text2"/>
      <w:sz w:val="44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rsid w:val="00230677"/>
    <w:pPr>
      <w:tabs>
        <w:tab w:val="right" w:leader="underscore" w:pos="9072"/>
      </w:tabs>
      <w:spacing w:after="100" w:line="240" w:lineRule="auto"/>
    </w:pPr>
    <w:rPr>
      <w:b/>
      <w:color w:val="15234A" w:themeColor="text2"/>
      <w:sz w:val="28"/>
    </w:rPr>
  </w:style>
  <w:style w:type="paragraph" w:customStyle="1" w:styleId="Tabletext">
    <w:name w:val="Table text"/>
    <w:basedOn w:val="Normal"/>
    <w:link w:val="TabletextChar"/>
    <w:uiPriority w:val="16"/>
    <w:qFormat/>
    <w:rsid w:val="006263B4"/>
    <w:pPr>
      <w:spacing w:before="0" w:line="240" w:lineRule="auto"/>
    </w:pPr>
    <w:rPr>
      <w:sz w:val="16"/>
    </w:rPr>
  </w:style>
  <w:style w:type="character" w:customStyle="1" w:styleId="TabletextChar">
    <w:name w:val="Table text Char"/>
    <w:basedOn w:val="DefaultParagraphFont"/>
    <w:link w:val="Tabletext"/>
    <w:uiPriority w:val="16"/>
    <w:rsid w:val="006263B4"/>
    <w:rPr>
      <w:sz w:val="16"/>
    </w:rPr>
  </w:style>
  <w:style w:type="character" w:customStyle="1" w:styleId="Heading2Char">
    <w:name w:val="Heading 2 Char"/>
    <w:basedOn w:val="DefaultParagraphFont"/>
    <w:link w:val="Heading2"/>
    <w:rsid w:val="004B5F7D"/>
    <w:rPr>
      <w:rFonts w:asciiTheme="majorHAnsi" w:eastAsiaTheme="majorEastAsia" w:hAnsiTheme="majorHAnsi" w:cstheme="majorBidi"/>
      <w:b/>
      <w:color w:val="15234A"/>
      <w:sz w:val="3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5F7D"/>
    <w:rPr>
      <w:rFonts w:asciiTheme="majorHAnsi" w:eastAsiaTheme="majorEastAsia" w:hAnsiTheme="majorHAnsi" w:cstheme="majorBidi"/>
      <w:b/>
      <w:color w:val="00C1D5" w:themeColor="accent1"/>
      <w:sz w:val="3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5F7D"/>
    <w:rPr>
      <w:rFonts w:asciiTheme="majorHAnsi" w:eastAsiaTheme="majorEastAsia" w:hAnsiTheme="majorHAnsi" w:cstheme="majorBidi"/>
      <w:b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5F7D"/>
    <w:rPr>
      <w:rFonts w:asciiTheme="majorHAnsi" w:eastAsiaTheme="majorEastAsia" w:hAnsiTheme="majorHAnsi" w:cstheme="majorBidi"/>
      <w:color w:val="2F5496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5F7D"/>
    <w:rPr>
      <w:rFonts w:asciiTheme="majorHAnsi" w:eastAsiaTheme="majorEastAsia" w:hAnsiTheme="majorHAnsi" w:cstheme="majorBidi"/>
      <w:color w:val="15234A" w:themeColor="text2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5F7D"/>
    <w:rPr>
      <w:rFonts w:asciiTheme="majorHAnsi" w:eastAsiaTheme="majorEastAsia" w:hAnsiTheme="majorHAnsi" w:cstheme="majorBidi"/>
      <w:i/>
      <w:iCs/>
      <w:color w:val="15234A" w:themeColor="text2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5F7D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5F7D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table" w:customStyle="1" w:styleId="FluxysTable1">
    <w:name w:val="Fluxys Table 1"/>
    <w:basedOn w:val="TableNormal"/>
    <w:uiPriority w:val="99"/>
    <w:rsid w:val="0081311C"/>
    <w:pPr>
      <w:spacing w:before="0" w:line="240" w:lineRule="auto"/>
    </w:pPr>
    <w:tblPr>
      <w:tblBorders>
        <w:bottom w:val="single" w:sz="4" w:space="0" w:color="AA0061"/>
        <w:insideH w:val="single" w:sz="4" w:space="0" w:color="AA0061"/>
      </w:tblBorders>
    </w:tblPr>
    <w:tcPr>
      <w:vAlign w:val="center"/>
    </w:tcPr>
    <w:tblStylePr w:type="firstRow">
      <w:rPr>
        <w:b/>
        <w:i w:val="0"/>
        <w:color w:val="AA0061"/>
      </w:rPr>
      <w:tblPr/>
      <w:tcPr>
        <w:tcBorders>
          <w:top w:val="nil"/>
          <w:left w:val="nil"/>
          <w:bottom w:val="single" w:sz="18" w:space="0" w:color="AA0061"/>
          <w:right w:val="nil"/>
          <w:insideH w:val="nil"/>
          <w:insideV w:val="nil"/>
          <w:tl2br w:val="nil"/>
          <w:tr2bl w:val="nil"/>
        </w:tcBorders>
      </w:tcPr>
    </w:tblStylePr>
    <w:tblStylePr w:type="nwCell">
      <w:pPr>
        <w:keepNext/>
        <w:wordWrap/>
      </w:pPr>
    </w:tblStylePr>
  </w:style>
  <w:style w:type="table" w:customStyle="1" w:styleId="FluxysTable2">
    <w:name w:val="Fluxys Table 2"/>
    <w:basedOn w:val="TableNormal"/>
    <w:uiPriority w:val="99"/>
    <w:rsid w:val="001535FF"/>
    <w:pPr>
      <w:spacing w:before="0" w:line="240" w:lineRule="auto"/>
    </w:pPr>
    <w:tblPr>
      <w:tblBorders>
        <w:bottom w:val="single" w:sz="8" w:space="0" w:color="auto"/>
        <w:insideH w:val="single" w:sz="8" w:space="0" w:color="auto"/>
      </w:tblBorders>
    </w:tblPr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5234A"/>
        <w:vAlign w:val="center"/>
      </w:tcPr>
    </w:tblStylePr>
    <w:tblStylePr w:type="nwCell">
      <w:pPr>
        <w:keepNext/>
        <w:wordWrap/>
      </w:pPr>
    </w:tblStylePr>
  </w:style>
  <w:style w:type="paragraph" w:styleId="TOC7">
    <w:name w:val="toc 7"/>
    <w:basedOn w:val="Normal"/>
    <w:next w:val="Normal"/>
    <w:autoRedefine/>
    <w:uiPriority w:val="39"/>
    <w:semiHidden/>
    <w:rsid w:val="00230677"/>
    <w:pPr>
      <w:tabs>
        <w:tab w:val="right" w:leader="underscore" w:pos="9072"/>
      </w:tabs>
      <w:spacing w:after="100" w:line="240" w:lineRule="auto"/>
    </w:pPr>
    <w:rPr>
      <w:color w:val="15234A"/>
    </w:rPr>
  </w:style>
  <w:style w:type="paragraph" w:styleId="TOC6">
    <w:name w:val="toc 6"/>
    <w:basedOn w:val="Normal"/>
    <w:next w:val="Normal"/>
    <w:autoRedefine/>
    <w:uiPriority w:val="39"/>
    <w:semiHidden/>
    <w:rsid w:val="00230677"/>
    <w:pPr>
      <w:tabs>
        <w:tab w:val="right" w:leader="underscore" w:pos="9072"/>
      </w:tabs>
      <w:spacing w:after="100" w:line="240" w:lineRule="auto"/>
    </w:pPr>
    <w:rPr>
      <w:color w:val="15234A" w:themeColor="text2"/>
    </w:rPr>
  </w:style>
  <w:style w:type="paragraph" w:styleId="TOC5">
    <w:name w:val="toc 5"/>
    <w:basedOn w:val="Normal"/>
    <w:next w:val="Normal"/>
    <w:autoRedefine/>
    <w:uiPriority w:val="39"/>
    <w:semiHidden/>
    <w:rsid w:val="00230677"/>
    <w:pPr>
      <w:tabs>
        <w:tab w:val="right" w:leader="underscore" w:pos="9072"/>
      </w:tabs>
      <w:spacing w:after="100" w:line="240" w:lineRule="auto"/>
    </w:pPr>
    <w:rPr>
      <w:color w:val="15234A"/>
    </w:rPr>
  </w:style>
  <w:style w:type="paragraph" w:styleId="TOC4">
    <w:name w:val="toc 4"/>
    <w:basedOn w:val="Normal"/>
    <w:next w:val="Normal"/>
    <w:autoRedefine/>
    <w:uiPriority w:val="39"/>
    <w:semiHidden/>
    <w:rsid w:val="00230677"/>
    <w:pPr>
      <w:tabs>
        <w:tab w:val="right" w:leader="underscore" w:pos="9072"/>
      </w:tabs>
      <w:spacing w:after="100" w:line="240" w:lineRule="auto"/>
    </w:pPr>
    <w:rPr>
      <w:color w:val="15234A" w:themeColor="text2"/>
    </w:rPr>
  </w:style>
  <w:style w:type="paragraph" w:styleId="TOC3">
    <w:name w:val="toc 3"/>
    <w:basedOn w:val="Normal"/>
    <w:next w:val="Normal"/>
    <w:autoRedefine/>
    <w:uiPriority w:val="39"/>
    <w:rsid w:val="00711A2B"/>
    <w:pPr>
      <w:tabs>
        <w:tab w:val="right" w:leader="underscore" w:pos="9072"/>
      </w:tabs>
      <w:spacing w:after="100" w:line="240" w:lineRule="auto"/>
    </w:pPr>
    <w:rPr>
      <w:color w:val="000000"/>
    </w:rPr>
  </w:style>
  <w:style w:type="paragraph" w:styleId="TOC2">
    <w:name w:val="toc 2"/>
    <w:basedOn w:val="Normal"/>
    <w:next w:val="Normal"/>
    <w:autoRedefine/>
    <w:uiPriority w:val="39"/>
    <w:rsid w:val="00E778EB"/>
    <w:pPr>
      <w:tabs>
        <w:tab w:val="right" w:leader="underscore" w:pos="9072"/>
      </w:tabs>
      <w:spacing w:after="100"/>
    </w:pPr>
    <w:rPr>
      <w:b/>
      <w:color w:val="15234A"/>
    </w:rPr>
  </w:style>
  <w:style w:type="paragraph" w:customStyle="1" w:styleId="AONormal">
    <w:name w:val="AONormal"/>
    <w:rsid w:val="00C9423D"/>
    <w:pPr>
      <w:spacing w:before="0" w:line="260" w:lineRule="atLeast"/>
    </w:pPr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ACE"/>
    <w:pPr>
      <w:spacing w:before="160" w:line="240" w:lineRule="auto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ACE"/>
    <w:rPr>
      <w:rFonts w:ascii="Arial" w:eastAsia="Arial" w:hAnsi="Arial" w:cs="Arial"/>
      <w:b/>
      <w:bCs/>
      <w:sz w:val="20"/>
      <w:szCs w:val="20"/>
      <w:lang w:val="nl-B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entral.fluxys.int\dfs\SHA\010%20Templates\02%20-%20Fluxys%20Belgium\1_Fluxys_general_word_template.dotx" TargetMode="External"/></Relationships>
</file>

<file path=word/theme/theme1.xml><?xml version="1.0" encoding="utf-8"?>
<a:theme xmlns:a="http://schemas.openxmlformats.org/drawingml/2006/main" name="Fluxys">
  <a:themeElements>
    <a:clrScheme name="Fluxys">
      <a:dk1>
        <a:srgbClr val="000000"/>
      </a:dk1>
      <a:lt1>
        <a:sysClr val="window" lastClr="FFFFFF"/>
      </a:lt1>
      <a:dk2>
        <a:srgbClr val="15234A"/>
      </a:dk2>
      <a:lt2>
        <a:srgbClr val="C8C8C8"/>
      </a:lt2>
      <a:accent1>
        <a:srgbClr val="00C1D5"/>
      </a:accent1>
      <a:accent2>
        <a:srgbClr val="CC8A00"/>
      </a:accent2>
      <a:accent3>
        <a:srgbClr val="91D6AC"/>
      </a:accent3>
      <a:accent4>
        <a:srgbClr val="AA0061"/>
      </a:accent4>
      <a:accent5>
        <a:srgbClr val="0085CA"/>
      </a:accent5>
      <a:accent6>
        <a:srgbClr val="B5BD00"/>
      </a:accent6>
      <a:hlink>
        <a:srgbClr val="15234A"/>
      </a:hlink>
      <a:folHlink>
        <a:srgbClr val="91D6AC"/>
      </a:folHlink>
    </a:clrScheme>
    <a:fontScheme name="Century Gothic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luxys" id="{C72BAC4F-96AB-4933-A6A6-7480B22A4C8F}" vid="{E1B2E64B-522C-433B-8A80-09EDA77738A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66DF95E579A48A05DB5C717AFF4C2" ma:contentTypeVersion="17" ma:contentTypeDescription="Create a new document." ma:contentTypeScope="" ma:versionID="b1005ed7b6ee7cde21a4683af1efb647">
  <xsd:schema xmlns:xsd="http://www.w3.org/2001/XMLSchema" xmlns:xs="http://www.w3.org/2001/XMLSchema" xmlns:p="http://schemas.microsoft.com/office/2006/metadata/properties" xmlns:ns2="ef1185c7-fd57-4fc7-891d-c5b3d0bc347f" xmlns:ns3="6426f1b9-572b-4b0f-a7df-4977a01c8c81" xmlns:ns4="1d633154-a09d-4d7e-822c-f130a6306b6b" targetNamespace="http://schemas.microsoft.com/office/2006/metadata/properties" ma:root="true" ma:fieldsID="f017468cc3cae40271385d3b16ea2371" ns2:_="" ns3:_="" ns4:_="">
    <xsd:import namespace="ef1185c7-fd57-4fc7-891d-c5b3d0bc347f"/>
    <xsd:import namespace="6426f1b9-572b-4b0f-a7df-4977a01c8c81"/>
    <xsd:import namespace="1d633154-a09d-4d7e-822c-f130a6306b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4:SharedWithUsers" minOccurs="0"/>
                <xsd:element ref="ns4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185c7-fd57-4fc7-891d-c5b3d0bc3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147c8aa0-0b1a-4dd4-ad61-798df82313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6f1b9-572b-4b0f-a7df-4977a01c8c8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4f226cd-d6f1-40eb-9e6e-c0abf7c45867}" ma:internalName="TaxCatchAll" ma:showField="CatchAllData" ma:web="1d633154-a09d-4d7e-822c-f130a6306b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33154-a09d-4d7e-822c-f130a6306b6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AABB48-2868-4F89-8307-6C3118C5AD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4F20DC-9AE2-4271-8A95-441672CB92E0}"/>
</file>

<file path=customXml/itemProps3.xml><?xml version="1.0" encoding="utf-8"?>
<ds:datastoreItem xmlns:ds="http://schemas.openxmlformats.org/officeDocument/2006/customXml" ds:itemID="{7C37DCB1-D227-4524-99E9-AFA4CDBB9E6D}"/>
</file>

<file path=docProps/app.xml><?xml version="1.0" encoding="utf-8"?>
<Properties xmlns="http://schemas.openxmlformats.org/officeDocument/2006/extended-properties" xmlns:vt="http://schemas.openxmlformats.org/officeDocument/2006/docPropsVTypes">
  <Template>1_Fluxys_general_word_template</Template>
  <TotalTime>0</TotalTime>
  <Pages>1</Pages>
  <Words>197</Words>
  <Characters>1124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Matthijs Sandra</dc:creator>
  <cp:keywords/>
  <dc:description/>
  <cp:lastModifiedBy>Cauwe Simon</cp:lastModifiedBy>
  <cp:revision>2</cp:revision>
  <dcterms:created xsi:type="dcterms:W3CDTF">2022-12-01T08:39:00Z</dcterms:created>
  <dcterms:modified xsi:type="dcterms:W3CDTF">2022-12-01T08:39:00Z</dcterms:modified>
</cp:coreProperties>
</file>